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26B0" w14:textId="77777777" w:rsidR="00E9095E" w:rsidRPr="00454E88" w:rsidRDefault="00AE06C3" w:rsidP="00E9095E">
      <w:pPr>
        <w:ind w:firstLineChars="100" w:firstLine="230"/>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77696" behindDoc="0" locked="0" layoutInCell="1" allowOverlap="1" wp14:anchorId="2646D057" wp14:editId="20E7A5F0">
                <wp:simplePos x="0" y="0"/>
                <wp:positionH relativeFrom="margin">
                  <wp:posOffset>3014345</wp:posOffset>
                </wp:positionH>
                <wp:positionV relativeFrom="paragraph">
                  <wp:posOffset>228600</wp:posOffset>
                </wp:positionV>
                <wp:extent cx="2895600" cy="600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289560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34B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37.35pt;margin-top:18pt;width:228pt;height:4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" strokecolor="black [3200]" strokeweight=".5pt">
                <v:stroke joinstyle="miter"/>
                <w10:wrap anchorx="margin"/>
              </v:shape>
            </w:pict>
          </mc:Fallback>
        </mc:AlternateContent>
      </w:r>
      <w:r w:rsidR="00E9095E"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79744" behindDoc="0" locked="0" layoutInCell="1" allowOverlap="1" wp14:anchorId="4573A2DD" wp14:editId="003BDB32">
                <wp:simplePos x="0" y="0"/>
                <wp:positionH relativeFrom="margin">
                  <wp:posOffset>3014345</wp:posOffset>
                </wp:positionH>
                <wp:positionV relativeFrom="paragraph">
                  <wp:posOffset>228600</wp:posOffset>
                </wp:positionV>
                <wp:extent cx="2895600" cy="600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89560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9A9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35pt;margin-top:18pt;width:228pt;height:4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" strokecolor="windowText" strokeweight=".5pt">
                <v:stroke joinstyle="miter"/>
                <w10:wrap anchorx="margin"/>
              </v:shape>
            </w:pict>
          </mc:Fallback>
        </mc:AlternateContent>
      </w:r>
      <w:r w:rsidR="00E9095E" w:rsidRPr="00454E88">
        <w:rPr>
          <w:rFonts w:ascii="ＭＳ ゴシック" w:eastAsia="ＭＳ ゴシック" w:hAnsi="ＭＳ ゴシック" w:hint="eastAsia"/>
          <w:b/>
          <w:bCs/>
          <w:sz w:val="24"/>
          <w:szCs w:val="24"/>
        </w:rPr>
        <w:t>１－（１）</w:t>
      </w:r>
      <w:r w:rsidR="00E9095E" w:rsidRPr="00454E88">
        <w:rPr>
          <w:rFonts w:ascii="ＭＳ ゴシック" w:eastAsia="ＭＳ ゴシック" w:hAnsi="ＭＳ ゴシック"/>
          <w:b/>
          <w:bCs/>
          <w:sz w:val="24"/>
          <w:szCs w:val="24"/>
        </w:rPr>
        <w:t xml:space="preserve">共同生産事業規約例 </w:t>
      </w:r>
    </w:p>
    <w:p w14:paraId="14EE0F33" w14:textId="77777777" w:rsidR="00E9095E" w:rsidRPr="00454E88" w:rsidRDefault="00E9095E" w:rsidP="00E9095E">
      <w:pPr>
        <w:ind w:firstLineChars="2300" w:firstLine="4807"/>
        <w:jc w:val="left"/>
        <w:rPr>
          <w:rFonts w:ascii="ＭＳ 明朝" w:eastAsia="ＭＳ 明朝" w:hAnsi="ＭＳ 明朝"/>
          <w:sz w:val="22"/>
        </w:rPr>
      </w:pPr>
      <w:r w:rsidRPr="00454E88">
        <w:rPr>
          <w:rFonts w:ascii="ＭＳ 明朝" w:eastAsia="ＭＳ 明朝" w:hAnsi="ＭＳ 明朝" w:hint="eastAsia"/>
          <w:sz w:val="22"/>
        </w:rPr>
        <w:t>本規約例は、見込み生産方式で共同生産事業を</w:t>
      </w:r>
    </w:p>
    <w:p w14:paraId="0BC9C22A" w14:textId="77777777" w:rsidR="00E9095E" w:rsidRPr="00454E88" w:rsidRDefault="00E9095E" w:rsidP="00E9095E">
      <w:pPr>
        <w:ind w:firstLineChars="2300" w:firstLine="4807"/>
        <w:jc w:val="left"/>
        <w:rPr>
          <w:rFonts w:ascii="ＭＳ 明朝" w:eastAsia="ＭＳ 明朝" w:hAnsi="ＭＳ 明朝"/>
          <w:sz w:val="22"/>
        </w:rPr>
      </w:pPr>
      <w:r w:rsidRPr="00454E88">
        <w:rPr>
          <w:rFonts w:ascii="ＭＳ 明朝" w:eastAsia="ＭＳ 明朝" w:hAnsi="ＭＳ 明朝" w:hint="eastAsia"/>
          <w:sz w:val="22"/>
        </w:rPr>
        <w:t>行う組合のものである。</w:t>
      </w:r>
    </w:p>
    <w:p w14:paraId="562A864B" w14:textId="77777777" w:rsidR="00E9095E" w:rsidRDefault="00E9095E" w:rsidP="00E9095E">
      <w:pPr>
        <w:jc w:val="left"/>
        <w:rPr>
          <w:rFonts w:ascii="ＭＳ 明朝" w:eastAsia="ＭＳ 明朝" w:hAnsi="ＭＳ 明朝"/>
          <w:sz w:val="22"/>
        </w:rPr>
      </w:pPr>
    </w:p>
    <w:p w14:paraId="386EDE90" w14:textId="77777777" w:rsidR="00E9095E" w:rsidRPr="00454E88" w:rsidRDefault="00E9095E" w:rsidP="00E9095E">
      <w:pPr>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p>
    <w:p w14:paraId="105D02B2"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Pr>
          <w:rFonts w:ascii="ＭＳ 明朝" w:eastAsia="ＭＳ 明朝" w:hAnsi="ＭＳ 明朝" w:hint="eastAsia"/>
          <w:sz w:val="22"/>
        </w:rPr>
        <w:t>（</w:t>
      </w:r>
      <w:r w:rsidRPr="00454E88">
        <w:rPr>
          <w:rFonts w:ascii="ＭＳ 明朝" w:eastAsia="ＭＳ 明朝" w:hAnsi="ＭＳ 明朝"/>
          <w:sz w:val="22"/>
        </w:rPr>
        <w:t>以下「共同生産事業」と</w:t>
      </w:r>
      <w:r w:rsidRPr="00454E88">
        <w:rPr>
          <w:rFonts w:ascii="ＭＳ 明朝" w:eastAsia="ＭＳ 明朝" w:hAnsi="ＭＳ 明朝" w:hint="eastAsia"/>
          <w:sz w:val="22"/>
        </w:rPr>
        <w:t>い</w:t>
      </w:r>
      <w:r w:rsidRPr="00454E88">
        <w:rPr>
          <w:rFonts w:ascii="ＭＳ 明朝" w:eastAsia="ＭＳ 明朝" w:hAnsi="ＭＳ 明朝"/>
          <w:sz w:val="22"/>
        </w:rPr>
        <w:t>う。</w:t>
      </w:r>
      <w:r>
        <w:rPr>
          <w:rFonts w:ascii="ＭＳ 明朝" w:eastAsia="ＭＳ 明朝" w:hAnsi="ＭＳ 明朝" w:hint="eastAsia"/>
          <w:sz w:val="22"/>
        </w:rPr>
        <w:t>）</w:t>
      </w:r>
      <w:r w:rsidRPr="00454E88">
        <w:rPr>
          <w:rFonts w:ascii="ＭＳ 明朝" w:eastAsia="ＭＳ 明朝" w:hAnsi="ＭＳ 明朝"/>
          <w:sz w:val="22"/>
        </w:rPr>
        <w:t xml:space="preserve">の利用に必要な手続方法その他の事業について定め、もって共同生産事業の円滑な運営を図ることを目的とする。 </w:t>
      </w:r>
    </w:p>
    <w:p w14:paraId="5B3D2BF9" w14:textId="77777777" w:rsidR="00E9095E" w:rsidRPr="00454E88" w:rsidRDefault="00E9095E" w:rsidP="00E9095E">
      <w:pPr>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生</w:t>
      </w:r>
      <w:r w:rsidRPr="00454E88">
        <w:rPr>
          <w:rFonts w:ascii="ＭＳ 明朝" w:eastAsia="ＭＳ 明朝" w:hAnsi="ＭＳ 明朝" w:hint="eastAsia"/>
          <w:sz w:val="22"/>
        </w:rPr>
        <w:t xml:space="preserve">　　</w:t>
      </w:r>
      <w:r w:rsidRPr="00454E88">
        <w:rPr>
          <w:rFonts w:ascii="ＭＳ 明朝" w:eastAsia="ＭＳ 明朝" w:hAnsi="ＭＳ 明朝"/>
          <w:sz w:val="22"/>
        </w:rPr>
        <w:t>産</w:t>
      </w:r>
      <w:r w:rsidRPr="00454E88">
        <w:rPr>
          <w:rFonts w:ascii="ＭＳ 明朝" w:eastAsia="ＭＳ 明朝" w:hAnsi="ＭＳ 明朝" w:hint="eastAsia"/>
          <w:sz w:val="22"/>
        </w:rPr>
        <w:t>）</w:t>
      </w:r>
    </w:p>
    <w:p w14:paraId="54CCC9F8" w14:textId="77777777" w:rsidR="00E9095E" w:rsidRPr="00454E88" w:rsidRDefault="00E9095E" w:rsidP="00E9095E">
      <w:pPr>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本組合は、次に掲げる組合員の取扱う</w:t>
      </w:r>
      <w:r w:rsidRPr="00454E88">
        <w:rPr>
          <w:rFonts w:ascii="ＭＳ 明朝" w:eastAsia="ＭＳ 明朝" w:hAnsi="ＭＳ 明朝" w:hint="eastAsia"/>
          <w:sz w:val="22"/>
        </w:rPr>
        <w:t>○○</w:t>
      </w:r>
      <w:r w:rsidRPr="00454E88">
        <w:rPr>
          <w:rFonts w:ascii="ＭＳ 明朝" w:eastAsia="ＭＳ 明朝" w:hAnsi="ＭＳ 明朝"/>
          <w:sz w:val="22"/>
        </w:rPr>
        <w:t>製品及び副製品の共同生産を行う。</w:t>
      </w:r>
    </w:p>
    <w:p w14:paraId="4F6D191E" w14:textId="77777777" w:rsidR="00E9095E" w:rsidRPr="00454E88" w:rsidRDefault="00E9095E" w:rsidP="00E9095E">
      <w:pPr>
        <w:ind w:firstLineChars="100" w:firstLine="20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製品 </w:t>
      </w:r>
    </w:p>
    <w:p w14:paraId="27696E90" w14:textId="77777777" w:rsidR="00E9095E" w:rsidRPr="00454E88" w:rsidRDefault="00E9095E" w:rsidP="00E9095E">
      <w:pPr>
        <w:ind w:firstLineChars="100" w:firstLine="209"/>
        <w:jc w:val="left"/>
        <w:rPr>
          <w:rFonts w:ascii="ＭＳ 明朝" w:eastAsia="ＭＳ 明朝" w:hAnsi="ＭＳ 明朝"/>
          <w:sz w:val="22"/>
        </w:rPr>
      </w:pPr>
      <w:r w:rsidRPr="00454E88">
        <w:rPr>
          <w:rFonts w:ascii="ＭＳ 明朝" w:eastAsia="ＭＳ 明朝" w:hAnsi="ＭＳ 明朝"/>
          <w:sz w:val="22"/>
        </w:rPr>
        <w:t>(2)</w:t>
      </w:r>
      <w:r w:rsidRPr="00454E88">
        <w:rPr>
          <w:rFonts w:ascii="ＭＳ 明朝" w:eastAsia="ＭＳ 明朝" w:hAnsi="ＭＳ 明朝" w:hint="eastAsia"/>
          <w:sz w:val="22"/>
        </w:rPr>
        <w:t xml:space="preserve">　○○○○</w:t>
      </w:r>
    </w:p>
    <w:p w14:paraId="12C35BEA" w14:textId="77777777" w:rsidR="00E9095E" w:rsidRPr="00454E88" w:rsidRDefault="00E9095E" w:rsidP="00E9095E">
      <w:pPr>
        <w:ind w:firstLineChars="50" w:firstLine="105"/>
        <w:jc w:val="left"/>
        <w:rPr>
          <w:rFonts w:ascii="ＭＳ 明朝" w:eastAsia="ＭＳ 明朝" w:hAnsi="ＭＳ 明朝"/>
          <w:sz w:val="22"/>
        </w:rPr>
      </w:pPr>
      <w:r w:rsidRPr="00454E88">
        <w:rPr>
          <w:rFonts w:ascii="ＭＳ 明朝" w:eastAsia="ＭＳ 明朝" w:hAnsi="ＭＳ 明朝"/>
          <w:sz w:val="22"/>
        </w:rPr>
        <w:t xml:space="preserve"> (3)</w:t>
      </w:r>
      <w:r w:rsidRPr="00454E88">
        <w:rPr>
          <w:rFonts w:ascii="ＭＳ 明朝" w:eastAsia="ＭＳ 明朝" w:hAnsi="ＭＳ 明朝" w:hint="eastAsia"/>
          <w:sz w:val="22"/>
        </w:rPr>
        <w:t xml:space="preserve">　○○○○</w:t>
      </w:r>
    </w:p>
    <w:p w14:paraId="6BA9CC10" w14:textId="77777777" w:rsidR="00E9095E" w:rsidRPr="00454E88" w:rsidRDefault="00E9095E" w:rsidP="00E9095E">
      <w:pPr>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供</w:t>
      </w:r>
      <w:r w:rsidRPr="00454E88">
        <w:rPr>
          <w:rFonts w:ascii="ＭＳ 明朝" w:eastAsia="ＭＳ 明朝" w:hAnsi="ＭＳ 明朝" w:hint="eastAsia"/>
          <w:sz w:val="22"/>
        </w:rPr>
        <w:t xml:space="preserve"> </w:t>
      </w:r>
      <w:r w:rsidRPr="00454E88">
        <w:rPr>
          <w:rFonts w:ascii="ＭＳ 明朝" w:eastAsia="ＭＳ 明朝" w:hAnsi="ＭＳ 明朝"/>
          <w:sz w:val="22"/>
        </w:rPr>
        <w:t>給</w:t>
      </w:r>
      <w:r w:rsidRPr="00454E88">
        <w:rPr>
          <w:rFonts w:ascii="ＭＳ 明朝" w:eastAsia="ＭＳ 明朝" w:hAnsi="ＭＳ 明朝" w:hint="eastAsia"/>
          <w:sz w:val="22"/>
        </w:rPr>
        <w:t xml:space="preserve"> </w:t>
      </w:r>
      <w:r w:rsidRPr="00454E88">
        <w:rPr>
          <w:rFonts w:ascii="ＭＳ 明朝" w:eastAsia="ＭＳ 明朝" w:hAnsi="ＭＳ 明朝"/>
          <w:sz w:val="22"/>
        </w:rPr>
        <w:t>品</w:t>
      </w:r>
      <w:r w:rsidRPr="00454E88">
        <w:rPr>
          <w:rFonts w:ascii="ＭＳ 明朝" w:eastAsia="ＭＳ 明朝" w:hAnsi="ＭＳ 明朝" w:hint="eastAsia"/>
          <w:sz w:val="22"/>
        </w:rPr>
        <w:t>）</w:t>
      </w:r>
    </w:p>
    <w:p w14:paraId="6C067A85"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前条に掲げるものは、本組合であらかじめ生産し、組合員の申込みに応じて供給する</w:t>
      </w:r>
      <w:r>
        <w:rPr>
          <w:rFonts w:ascii="ＭＳ 明朝" w:eastAsia="ＭＳ 明朝" w:hAnsi="ＭＳ 明朝" w:hint="eastAsia"/>
          <w:sz w:val="22"/>
        </w:rPr>
        <w:t>（</w:t>
      </w:r>
      <w:r w:rsidRPr="00454E88">
        <w:rPr>
          <w:rFonts w:ascii="ＭＳ 明朝" w:eastAsia="ＭＳ 明朝" w:hAnsi="ＭＳ 明朝"/>
          <w:sz w:val="22"/>
        </w:rPr>
        <w:t>以下「供給品」という。</w:t>
      </w:r>
      <w:r>
        <w:rPr>
          <w:rFonts w:ascii="ＭＳ 明朝" w:eastAsia="ＭＳ 明朝" w:hAnsi="ＭＳ 明朝" w:hint="eastAsia"/>
          <w:sz w:val="22"/>
        </w:rPr>
        <w:t>）</w:t>
      </w:r>
      <w:r w:rsidRPr="00454E88">
        <w:rPr>
          <w:rFonts w:ascii="ＭＳ 明朝" w:eastAsia="ＭＳ 明朝" w:hAnsi="ＭＳ 明朝"/>
          <w:sz w:val="22"/>
        </w:rPr>
        <w:t xml:space="preserve">。 </w:t>
      </w:r>
    </w:p>
    <w:p w14:paraId="4F973222" w14:textId="77777777" w:rsidR="00E9095E" w:rsidRPr="00454E88" w:rsidRDefault="00E9095E" w:rsidP="00E9095E">
      <w:pPr>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供給品の購買申込み</w:t>
      </w:r>
      <w:r w:rsidRPr="00454E88">
        <w:rPr>
          <w:rFonts w:ascii="ＭＳ 明朝" w:eastAsia="ＭＳ 明朝" w:hAnsi="ＭＳ 明朝" w:hint="eastAsia"/>
          <w:sz w:val="22"/>
        </w:rPr>
        <w:t>）</w:t>
      </w:r>
    </w:p>
    <w:p w14:paraId="766B18E4"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w:t>
      </w:r>
      <w:r w:rsidRPr="00454E88">
        <w:rPr>
          <w:rFonts w:ascii="ＭＳ 明朝" w:eastAsia="ＭＳ 明朝" w:hAnsi="ＭＳ 明朝" w:hint="eastAsia"/>
          <w:sz w:val="22"/>
        </w:rPr>
        <w:t>、</w:t>
      </w:r>
      <w:r w:rsidRPr="00454E88">
        <w:rPr>
          <w:rFonts w:ascii="ＭＳ 明朝" w:eastAsia="ＭＳ 明朝" w:hAnsi="ＭＳ 明朝"/>
          <w:sz w:val="22"/>
        </w:rPr>
        <w:t>供給品の購買を申込もうとするときは、品目、規格、数量</w:t>
      </w:r>
      <w:r w:rsidRPr="00454E88">
        <w:rPr>
          <w:rFonts w:ascii="ＭＳ 明朝" w:eastAsia="ＭＳ 明朝" w:hAnsi="ＭＳ 明朝" w:hint="eastAsia"/>
          <w:sz w:val="22"/>
        </w:rPr>
        <w:t>、</w:t>
      </w:r>
      <w:r w:rsidRPr="00454E88">
        <w:rPr>
          <w:rFonts w:ascii="ＭＳ 明朝" w:eastAsia="ＭＳ 明朝" w:hAnsi="ＭＳ 明朝"/>
          <w:sz w:val="22"/>
        </w:rPr>
        <w:t>その他必要な事項を記載した書面を、本組合に提出しなければならない。</w:t>
      </w:r>
    </w:p>
    <w:p w14:paraId="05A6DB2B"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賠償責任の範囲</w:t>
      </w:r>
      <w:r w:rsidRPr="00454E88">
        <w:rPr>
          <w:rFonts w:ascii="ＭＳ 明朝" w:eastAsia="ＭＳ 明朝" w:hAnsi="ＭＳ 明朝" w:hint="eastAsia"/>
          <w:sz w:val="22"/>
        </w:rPr>
        <w:t>）</w:t>
      </w:r>
    </w:p>
    <w:p w14:paraId="6D32A94E"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本組合は、本組合の責に帰することができない事由によって供給品に生じた損傷については、その責を負わないものとする。</w:t>
      </w:r>
    </w:p>
    <w:p w14:paraId="4B960760"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供給品の購買価格</w:t>
      </w:r>
      <w:r w:rsidRPr="00454E88">
        <w:rPr>
          <w:rFonts w:ascii="ＭＳ 明朝" w:eastAsia="ＭＳ 明朝" w:hAnsi="ＭＳ 明朝" w:hint="eastAsia"/>
          <w:sz w:val="22"/>
        </w:rPr>
        <w:t>）</w:t>
      </w:r>
    </w:p>
    <w:p w14:paraId="55A5D965"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供給品の購買価格は、理事会で決定する。</w:t>
      </w:r>
    </w:p>
    <w:p w14:paraId="5691EAA1"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代金等の請求</w:t>
      </w:r>
      <w:r w:rsidRPr="00454E88">
        <w:rPr>
          <w:rFonts w:ascii="ＭＳ 明朝" w:eastAsia="ＭＳ 明朝" w:hAnsi="ＭＳ 明朝" w:hint="eastAsia"/>
          <w:sz w:val="22"/>
        </w:rPr>
        <w:t>）</w:t>
      </w:r>
    </w:p>
    <w:p w14:paraId="36E314C1"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７</w:t>
      </w:r>
      <w:r w:rsidRPr="00454E88">
        <w:rPr>
          <w:rFonts w:ascii="ＭＳ ゴシック" w:eastAsia="ＭＳ ゴシック" w:hAnsi="ＭＳ ゴシック"/>
          <w:sz w:val="22"/>
        </w:rPr>
        <w:t>条</w:t>
      </w:r>
      <w:r>
        <w:rPr>
          <w:rFonts w:ascii="ＭＳ ゴシック" w:eastAsia="ＭＳ ゴシック" w:hAnsi="ＭＳ ゴシック" w:hint="eastAsia"/>
          <w:sz w:val="22"/>
        </w:rPr>
        <w:t xml:space="preserve">　</w:t>
      </w:r>
      <w:r w:rsidRPr="00454E88">
        <w:rPr>
          <w:rFonts w:ascii="ＭＳ 明朝" w:eastAsia="ＭＳ 明朝" w:hAnsi="ＭＳ 明朝"/>
          <w:sz w:val="22"/>
        </w:rPr>
        <w:t>供給品の代金その他購買に要した費用</w:t>
      </w:r>
      <w:r>
        <w:rPr>
          <w:rFonts w:ascii="ＭＳ 明朝" w:eastAsia="ＭＳ 明朝" w:hAnsi="ＭＳ 明朝" w:hint="eastAsia"/>
          <w:sz w:val="22"/>
        </w:rPr>
        <w:t>（</w:t>
      </w:r>
      <w:r w:rsidRPr="00454E88">
        <w:rPr>
          <w:rFonts w:ascii="ＭＳ 明朝" w:eastAsia="ＭＳ 明朝" w:hAnsi="ＭＳ 明朝"/>
          <w:sz w:val="22"/>
        </w:rPr>
        <w:t>以下「代金等」という。</w:t>
      </w:r>
      <w:r>
        <w:rPr>
          <w:rFonts w:ascii="ＭＳ 明朝" w:eastAsia="ＭＳ 明朝" w:hAnsi="ＭＳ 明朝" w:hint="eastAsia"/>
          <w:sz w:val="22"/>
        </w:rPr>
        <w:t>）</w:t>
      </w:r>
      <w:r w:rsidRPr="00454E88">
        <w:rPr>
          <w:rFonts w:ascii="ＭＳ 明朝" w:eastAsia="ＭＳ 明朝" w:hAnsi="ＭＳ 明朝"/>
          <w:sz w:val="22"/>
        </w:rPr>
        <w:t>は、毎月</w:t>
      </w:r>
      <w:r w:rsidRPr="00454E88">
        <w:rPr>
          <w:rFonts w:ascii="ＭＳ 明朝" w:eastAsia="ＭＳ 明朝" w:hAnsi="ＭＳ 明朝" w:hint="eastAsia"/>
          <w:sz w:val="22"/>
        </w:rPr>
        <w:t>○</w:t>
      </w:r>
      <w:r w:rsidRPr="00454E88">
        <w:rPr>
          <w:rFonts w:ascii="ＭＳ 明朝" w:eastAsia="ＭＳ 明朝" w:hAnsi="ＭＳ 明朝"/>
          <w:sz w:val="22"/>
        </w:rPr>
        <w:t>日に締切り、</w:t>
      </w:r>
    </w:p>
    <w:p w14:paraId="40A00A07" w14:textId="77777777" w:rsidR="00E9095E" w:rsidRPr="00454E88" w:rsidRDefault="00E9095E" w:rsidP="00E9095E">
      <w:pPr>
        <w:ind w:leftChars="100" w:left="199"/>
        <w:jc w:val="left"/>
        <w:rPr>
          <w:rFonts w:ascii="ＭＳ 明朝" w:eastAsia="ＭＳ 明朝" w:hAnsi="ＭＳ 明朝"/>
          <w:sz w:val="22"/>
        </w:rPr>
      </w:pPr>
      <w:r w:rsidRPr="00454E88">
        <w:rPr>
          <w:rFonts w:ascii="ＭＳ 明朝" w:eastAsia="ＭＳ 明朝" w:hAnsi="ＭＳ 明朝"/>
          <w:sz w:val="22"/>
        </w:rPr>
        <w:t>組合員に請求する。</w:t>
      </w:r>
    </w:p>
    <w:p w14:paraId="56AD872F"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規定にかかわらず、本組合は、供給品の購買につき必要があるときは、申込んだ組合員に対し、その代金の全部又は一部に相当する金額を、申込みと同時に本組合に納入すべきことを請求することができる。</w:t>
      </w:r>
    </w:p>
    <w:p w14:paraId="5A27EB57"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代金等の納入</w:t>
      </w:r>
      <w:r w:rsidRPr="00454E88">
        <w:rPr>
          <w:rFonts w:ascii="ＭＳ 明朝" w:eastAsia="ＭＳ 明朝" w:hAnsi="ＭＳ 明朝" w:hint="eastAsia"/>
          <w:sz w:val="22"/>
        </w:rPr>
        <w:t>）</w:t>
      </w:r>
    </w:p>
    <w:p w14:paraId="487C5D91"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８</w:t>
      </w:r>
      <w:r w:rsidRPr="00454E88">
        <w:rPr>
          <w:rFonts w:ascii="ＭＳ ゴシック" w:eastAsia="ＭＳ ゴシック" w:hAnsi="ＭＳ ゴシック"/>
          <w:sz w:val="22"/>
        </w:rPr>
        <w:t>条</w:t>
      </w:r>
      <w:r>
        <w:rPr>
          <w:rFonts w:ascii="ＭＳ 明朝" w:eastAsia="ＭＳ 明朝" w:hAnsi="ＭＳ 明朝" w:hint="eastAsia"/>
          <w:sz w:val="22"/>
        </w:rPr>
        <w:t xml:space="preserve">　</w:t>
      </w:r>
      <w:r w:rsidRPr="00454E88">
        <w:rPr>
          <w:rFonts w:ascii="ＭＳ 明朝" w:eastAsia="ＭＳ 明朝" w:hAnsi="ＭＳ 明朝"/>
          <w:sz w:val="22"/>
        </w:rPr>
        <w:t>組合員は、前条の請求を受けたときは、遅滞なく、その代金等を本組合に納入しなければならな</w:t>
      </w:r>
      <w:r w:rsidRPr="00454E88">
        <w:rPr>
          <w:rFonts w:ascii="ＭＳ 明朝" w:eastAsia="ＭＳ 明朝" w:hAnsi="ＭＳ 明朝" w:hint="eastAsia"/>
          <w:sz w:val="22"/>
        </w:rPr>
        <w:t>い</w:t>
      </w:r>
      <w:r w:rsidRPr="00454E88">
        <w:rPr>
          <w:rFonts w:ascii="ＭＳ 明朝" w:eastAsia="ＭＳ 明朝" w:hAnsi="ＭＳ 明朝"/>
          <w:sz w:val="22"/>
        </w:rPr>
        <w:t>。</w:t>
      </w:r>
    </w:p>
    <w:p w14:paraId="661E7245"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組合員は、前項の代金等の支払を手形によってすることもできる。ただし、その支払期日は</w:t>
      </w:r>
      <w:r>
        <w:rPr>
          <w:rFonts w:ascii="ＭＳ 明朝" w:eastAsia="ＭＳ 明朝" w:hAnsi="ＭＳ 明朝" w:hint="eastAsia"/>
          <w:sz w:val="22"/>
        </w:rPr>
        <w:t>１</w:t>
      </w:r>
      <w:r w:rsidRPr="00454E88">
        <w:rPr>
          <w:rFonts w:ascii="ＭＳ 明朝" w:eastAsia="ＭＳ 明朝" w:hAnsi="ＭＳ 明朝"/>
          <w:sz w:val="22"/>
        </w:rPr>
        <w:t>カ月を超えないものとする。</w:t>
      </w:r>
    </w:p>
    <w:p w14:paraId="39129ECD"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３　</w:t>
      </w:r>
      <w:r w:rsidRPr="00454E88">
        <w:rPr>
          <w:rFonts w:ascii="ＭＳ 明朝" w:eastAsia="ＭＳ 明朝" w:hAnsi="ＭＳ 明朝"/>
          <w:sz w:val="22"/>
        </w:rPr>
        <w:t>組合員は、代金等の納入のため本組合の振出した支払手形の期日に支払を怠ったときは年</w:t>
      </w:r>
      <w:r w:rsidRPr="00454E88">
        <w:rPr>
          <w:rFonts w:ascii="ＭＳ 明朝" w:eastAsia="ＭＳ 明朝" w:hAnsi="ＭＳ 明朝" w:hint="eastAsia"/>
          <w:sz w:val="22"/>
        </w:rPr>
        <w:t>○％</w:t>
      </w:r>
      <w:r w:rsidRPr="00454E88">
        <w:rPr>
          <w:rFonts w:ascii="ＭＳ 明朝" w:eastAsia="ＭＳ 明朝" w:hAnsi="ＭＳ 明朝"/>
          <w:sz w:val="22"/>
        </w:rPr>
        <w:t xml:space="preserve">の割合による延滞金を本組合に納入しなければならない。 </w:t>
      </w:r>
    </w:p>
    <w:p w14:paraId="1A63013B"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員外利用</w:t>
      </w:r>
      <w:r w:rsidRPr="00454E88">
        <w:rPr>
          <w:rFonts w:ascii="ＭＳ 明朝" w:eastAsia="ＭＳ 明朝" w:hAnsi="ＭＳ 明朝" w:hint="eastAsia"/>
          <w:sz w:val="22"/>
        </w:rPr>
        <w:t>）</w:t>
      </w:r>
    </w:p>
    <w:p w14:paraId="6332F758" w14:textId="77777777" w:rsidR="00E9095E" w:rsidRPr="00454E88" w:rsidRDefault="00E9095E" w:rsidP="00E9095E">
      <w:pPr>
        <w:tabs>
          <w:tab w:val="left" w:pos="426"/>
          <w:tab w:val="left" w:pos="709"/>
        </w:tabs>
        <w:ind w:left="209" w:hangingChars="100" w:hanging="209"/>
        <w:jc w:val="left"/>
        <w:rPr>
          <w:rFonts w:ascii="ＭＳ 明朝" w:eastAsia="ＭＳ 明朝" w:hAnsi="ＭＳ 明朝"/>
          <w:sz w:val="22"/>
        </w:rPr>
      </w:pPr>
      <w:bookmarkStart w:id="0" w:name="_Hlk97646866"/>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９</w:t>
      </w:r>
      <w:r w:rsidRPr="00454E88">
        <w:rPr>
          <w:rFonts w:ascii="ＭＳ ゴシック" w:eastAsia="ＭＳ ゴシック" w:hAnsi="ＭＳ ゴシック"/>
          <w:sz w:val="22"/>
        </w:rPr>
        <w:t>条</w:t>
      </w:r>
      <w:bookmarkEnd w:id="0"/>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本組合は、組合員の利用に差し支えない場合に限り、組合員以外の者に対し、供給品を販売することができる。</w:t>
      </w:r>
    </w:p>
    <w:p w14:paraId="3547CCAD" w14:textId="77777777" w:rsidR="00E9095E"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員外利用者の料金</w:t>
      </w:r>
      <w:r w:rsidRPr="00454E88">
        <w:rPr>
          <w:rFonts w:ascii="ＭＳ 明朝" w:eastAsia="ＭＳ 明朝" w:hAnsi="ＭＳ 明朝" w:hint="eastAsia"/>
          <w:sz w:val="22"/>
        </w:rPr>
        <w:t>）</w:t>
      </w:r>
      <w:r>
        <w:rPr>
          <w:rFonts w:ascii="ＭＳ 明朝" w:eastAsia="ＭＳ 明朝" w:hAnsi="ＭＳ 明朝" w:hint="eastAsia"/>
          <w:sz w:val="22"/>
        </w:rPr>
        <w:t xml:space="preserve"> </w:t>
      </w:r>
    </w:p>
    <w:p w14:paraId="1E83DD4B" w14:textId="77777777" w:rsidR="00E9095E" w:rsidRPr="00454E88" w:rsidRDefault="00E9095E" w:rsidP="00E9095E">
      <w:pPr>
        <w:autoSpaceDE w:val="0"/>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Pr>
          <w:rFonts w:ascii="ＭＳ ゴシック" w:eastAsia="ＭＳ ゴシック" w:hAnsi="ＭＳ ゴシック"/>
          <w:sz w:val="22"/>
        </w:rPr>
        <w:t>10</w:t>
      </w:r>
      <w:r w:rsidRPr="00454E88">
        <w:rPr>
          <w:rFonts w:ascii="ＭＳ ゴシック" w:eastAsia="ＭＳ ゴシック" w:hAnsi="ＭＳ ゴシック"/>
          <w:sz w:val="22"/>
        </w:rPr>
        <w:t>条</w:t>
      </w:r>
      <w:r>
        <w:rPr>
          <w:rFonts w:ascii="ＭＳ ゴシック" w:eastAsia="ＭＳ ゴシック" w:hAnsi="ＭＳ ゴシック" w:hint="eastAsia"/>
          <w:sz w:val="22"/>
        </w:rPr>
        <w:t xml:space="preserve">　</w:t>
      </w:r>
      <w:r w:rsidRPr="00454E88">
        <w:rPr>
          <w:rFonts w:ascii="ＭＳ 明朝" w:eastAsia="ＭＳ 明朝" w:hAnsi="ＭＳ 明朝"/>
          <w:sz w:val="22"/>
        </w:rPr>
        <w:t>組合員以外の者から徴収する代金等は、第</w:t>
      </w:r>
      <w:r w:rsidRPr="00454E88">
        <w:rPr>
          <w:rFonts w:ascii="ＭＳ 明朝" w:eastAsia="ＭＳ 明朝" w:hAnsi="ＭＳ 明朝" w:hint="eastAsia"/>
          <w:sz w:val="22"/>
        </w:rPr>
        <w:t>６</w:t>
      </w:r>
      <w:r w:rsidRPr="00454E88">
        <w:rPr>
          <w:rFonts w:ascii="ＭＳ 明朝" w:eastAsia="ＭＳ 明朝" w:hAnsi="ＭＳ 明朝"/>
          <w:sz w:val="22"/>
        </w:rPr>
        <w:t>条の規定による額の</w:t>
      </w:r>
      <w:r w:rsidRPr="00454E88">
        <w:rPr>
          <w:rFonts w:ascii="ＭＳ 明朝" w:eastAsia="ＭＳ 明朝" w:hAnsi="ＭＳ 明朝" w:hint="eastAsia"/>
          <w:sz w:val="22"/>
        </w:rPr>
        <w:t>○</w:t>
      </w:r>
      <w:r w:rsidRPr="00454E88">
        <w:rPr>
          <w:rFonts w:ascii="ＭＳ 明朝" w:eastAsia="ＭＳ 明朝" w:hAnsi="ＭＳ 明朝"/>
          <w:sz w:val="22"/>
        </w:rPr>
        <w:t>割以内において理事</w:t>
      </w:r>
      <w:r>
        <w:rPr>
          <w:rFonts w:ascii="ＭＳ 明朝" w:eastAsia="ＭＳ 明朝" w:hAnsi="ＭＳ 明朝" w:hint="eastAsia"/>
          <w:sz w:val="22"/>
        </w:rPr>
        <w:t>会</w:t>
      </w:r>
      <w:r w:rsidRPr="00454E88">
        <w:rPr>
          <w:rFonts w:ascii="ＭＳ 明朝" w:eastAsia="ＭＳ 明朝" w:hAnsi="ＭＳ 明朝"/>
          <w:sz w:val="22"/>
        </w:rPr>
        <w:t>で決定する。</w:t>
      </w:r>
    </w:p>
    <w:p w14:paraId="43CD54EC" w14:textId="77777777" w:rsidR="00E9095E" w:rsidRPr="00454E88" w:rsidRDefault="00E9095E" w:rsidP="00E9095E">
      <w:pPr>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373FB0EF" w14:textId="77777777" w:rsidR="00E9095E" w:rsidRPr="00454E88" w:rsidRDefault="00E9095E" w:rsidP="00E9095E">
      <w:pPr>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Pr>
          <w:rFonts w:ascii="ＭＳ ゴシック" w:eastAsia="ＭＳ ゴシック" w:hAnsi="ＭＳ ゴシック" w:hint="eastAsia"/>
          <w:sz w:val="22"/>
        </w:rPr>
        <w:t>11</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w:t>
      </w:r>
      <w:r>
        <w:rPr>
          <w:rFonts w:ascii="ＭＳ 明朝" w:eastAsia="ＭＳ 明朝" w:hAnsi="ＭＳ 明朝" w:hint="eastAsia"/>
          <w:sz w:val="22"/>
        </w:rPr>
        <w:t>、</w:t>
      </w:r>
      <w:r w:rsidRPr="00454E88">
        <w:rPr>
          <w:rFonts w:ascii="ＭＳ 明朝" w:eastAsia="ＭＳ 明朝" w:hAnsi="ＭＳ 明朝"/>
          <w:sz w:val="22"/>
        </w:rPr>
        <w:t>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21739A71" w14:textId="77777777" w:rsidR="00E9095E" w:rsidRPr="00454E88" w:rsidRDefault="00E9095E" w:rsidP="00E9095E">
      <w:pPr>
        <w:ind w:left="209" w:hangingChars="100" w:hanging="209"/>
        <w:jc w:val="left"/>
        <w:rPr>
          <w:rFonts w:ascii="ＭＳ 明朝" w:eastAsia="ＭＳ 明朝" w:hAnsi="ＭＳ 明朝"/>
          <w:sz w:val="22"/>
        </w:rPr>
      </w:pPr>
    </w:p>
    <w:p w14:paraId="6AF89DD1" w14:textId="77777777" w:rsidR="00E9095E" w:rsidRPr="00454E88" w:rsidRDefault="00E9095E" w:rsidP="00E9095E">
      <w:pPr>
        <w:ind w:left="209" w:hangingChars="100" w:hanging="209"/>
        <w:jc w:val="left"/>
        <w:rPr>
          <w:rFonts w:ascii="ＭＳ 明朝" w:eastAsia="ＭＳ 明朝" w:hAnsi="ＭＳ 明朝"/>
          <w:sz w:val="22"/>
        </w:rPr>
      </w:pPr>
    </w:p>
    <w:p w14:paraId="5ECB40AD" w14:textId="77777777" w:rsidR="00E9095E" w:rsidRPr="00454E88" w:rsidRDefault="00E9095E" w:rsidP="00E9095E">
      <w:pPr>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67D2077" w14:textId="77777777" w:rsidR="00E9095E" w:rsidRPr="00454E88" w:rsidRDefault="00E9095E" w:rsidP="00E9095E">
      <w:pPr>
        <w:ind w:leftChars="100" w:left="199" w:firstLineChars="200" w:firstLine="418"/>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AE2B5B1" w:rsidR="002F6FFF" w:rsidRPr="002F6FFF" w:rsidRDefault="002F6FFF" w:rsidP="007F1A18">
      <w:pPr>
        <w:widowControl/>
        <w:jc w:val="left"/>
        <w:rPr>
          <w:rFonts w:ascii="ＭＳ 明朝" w:eastAsia="ＭＳ 明朝" w:hAnsi="ＭＳ 明朝" w:hint="eastAsia"/>
          <w:sz w:val="22"/>
        </w:rPr>
      </w:pPr>
    </w:p>
    <w:sectPr w:rsidR="002F6FFF" w:rsidRPr="002F6FFF"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6C4D"/>
    <w:rsid w:val="001C7BC4"/>
    <w:rsid w:val="001D5AC5"/>
    <w:rsid w:val="001F208F"/>
    <w:rsid w:val="001F3F4B"/>
    <w:rsid w:val="001F52FD"/>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B24F1"/>
    <w:rsid w:val="002C3DC7"/>
    <w:rsid w:val="002C4908"/>
    <w:rsid w:val="002C4DDD"/>
    <w:rsid w:val="002D411A"/>
    <w:rsid w:val="002D62F8"/>
    <w:rsid w:val="002D6D4B"/>
    <w:rsid w:val="002E0D30"/>
    <w:rsid w:val="002E2DF7"/>
    <w:rsid w:val="002F06A5"/>
    <w:rsid w:val="002F6FFF"/>
    <w:rsid w:val="002F7A60"/>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095E"/>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5231"/>
    <w:rsid w:val="00F2320E"/>
    <w:rsid w:val="00F33656"/>
    <w:rsid w:val="00F336D0"/>
    <w:rsid w:val="00F35D97"/>
    <w:rsid w:val="00F5486E"/>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2022-02-02T23:45:00Z</dcterms:created>
  <dcterms:modified xsi:type="dcterms:W3CDTF">2022-03-14T06:57:00Z</dcterms:modified>
</cp:coreProperties>
</file>