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3290" w14:textId="77777777" w:rsidR="00AC613A" w:rsidRPr="00454E88" w:rsidRDefault="00AC613A" w:rsidP="00AC613A">
      <w:pPr>
        <w:widowControl/>
        <w:rPr>
          <w:rFonts w:ascii="ＭＳ ゴシック" w:eastAsia="ＭＳ ゴシック" w:hAnsi="ＭＳ ゴシック"/>
          <w:b/>
          <w:bCs/>
          <w:sz w:val="24"/>
          <w:szCs w:val="24"/>
        </w:rPr>
      </w:pPr>
      <w:r w:rsidRPr="00454E88">
        <w:rPr>
          <w:rFonts w:ascii="ＭＳ ゴシック" w:eastAsia="ＭＳ ゴシック" w:hAnsi="ＭＳ ゴシック"/>
          <w:b/>
          <w:bCs/>
          <w:sz w:val="24"/>
          <w:szCs w:val="24"/>
        </w:rPr>
        <w:t>1</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16</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共同</w:t>
      </w:r>
      <w:r w:rsidRPr="00454E88">
        <w:rPr>
          <w:rFonts w:ascii="ＭＳ ゴシック" w:eastAsia="ＭＳ ゴシック" w:hAnsi="ＭＳ ゴシック" w:hint="eastAsia"/>
          <w:b/>
          <w:bCs/>
          <w:sz w:val="24"/>
          <w:szCs w:val="24"/>
        </w:rPr>
        <w:t>店</w:t>
      </w:r>
      <w:r w:rsidRPr="00454E88">
        <w:rPr>
          <w:rFonts w:ascii="ＭＳ ゴシック" w:eastAsia="ＭＳ ゴシック" w:hAnsi="ＭＳ ゴシック"/>
          <w:b/>
          <w:bCs/>
          <w:sz w:val="24"/>
          <w:szCs w:val="24"/>
        </w:rPr>
        <w:t>舗管理規約例</w:t>
      </w:r>
    </w:p>
    <w:p w14:paraId="70D97C93" w14:textId="77777777" w:rsidR="00AC613A" w:rsidRPr="00454E88" w:rsidRDefault="00AC613A" w:rsidP="00AC613A">
      <w:pPr>
        <w:widowControl/>
        <w:rPr>
          <w:rFonts w:ascii="ＭＳ 明朝" w:eastAsia="ＭＳ 明朝" w:hAnsi="ＭＳ 明朝"/>
          <w:sz w:val="22"/>
        </w:rPr>
      </w:pPr>
    </w:p>
    <w:p w14:paraId="628D116E" w14:textId="77777777" w:rsidR="00AC613A" w:rsidRPr="00454E88" w:rsidRDefault="00AC613A" w:rsidP="00AC613A">
      <w:pPr>
        <w:widowControl/>
        <w:ind w:firstLineChars="300" w:firstLine="630"/>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第１</w:t>
      </w:r>
      <w:r w:rsidRPr="00454E88">
        <w:rPr>
          <w:rFonts w:ascii="ＭＳ ゴシック" w:eastAsia="ＭＳ ゴシック" w:hAnsi="ＭＳ ゴシック"/>
          <w:b/>
          <w:bCs/>
          <w:sz w:val="22"/>
        </w:rPr>
        <w:t>章</w:t>
      </w:r>
      <w:r w:rsidRPr="00454E88">
        <w:rPr>
          <w:rFonts w:ascii="ＭＳ ゴシック" w:eastAsia="ＭＳ ゴシック" w:hAnsi="ＭＳ ゴシック" w:hint="eastAsia"/>
          <w:b/>
          <w:bCs/>
          <w:sz w:val="22"/>
        </w:rPr>
        <w:t xml:space="preserve">　</w:t>
      </w:r>
      <w:r w:rsidRPr="00454E88">
        <w:rPr>
          <w:rFonts w:ascii="ＭＳ ゴシック" w:eastAsia="ＭＳ ゴシック" w:hAnsi="ＭＳ ゴシック"/>
          <w:b/>
          <w:bCs/>
          <w:sz w:val="22"/>
        </w:rPr>
        <w:t>共同</w:t>
      </w:r>
      <w:r w:rsidRPr="00454E88">
        <w:rPr>
          <w:rFonts w:ascii="ＭＳ ゴシック" w:eastAsia="ＭＳ ゴシック" w:hAnsi="ＭＳ ゴシック" w:hint="eastAsia"/>
          <w:b/>
          <w:bCs/>
          <w:sz w:val="22"/>
        </w:rPr>
        <w:t>店舗</w:t>
      </w:r>
      <w:r w:rsidRPr="00454E88">
        <w:rPr>
          <w:rFonts w:ascii="ＭＳ ゴシック" w:eastAsia="ＭＳ ゴシック" w:hAnsi="ＭＳ ゴシック"/>
          <w:b/>
          <w:bCs/>
          <w:sz w:val="22"/>
        </w:rPr>
        <w:t>の使用</w:t>
      </w:r>
    </w:p>
    <w:p w14:paraId="58E296E1"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07C3217D"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号の規定に基づき設置する共同</w:t>
      </w:r>
      <w:r w:rsidRPr="00454E88">
        <w:rPr>
          <w:rFonts w:ascii="ＭＳ 明朝" w:eastAsia="ＭＳ 明朝" w:hAnsi="ＭＳ 明朝" w:hint="eastAsia"/>
          <w:sz w:val="22"/>
        </w:rPr>
        <w:t>店</w:t>
      </w:r>
      <w:r w:rsidRPr="00454E88">
        <w:rPr>
          <w:rFonts w:ascii="ＭＳ 明朝" w:eastAsia="ＭＳ 明朝" w:hAnsi="ＭＳ 明朝"/>
          <w:sz w:val="22"/>
        </w:rPr>
        <w:t>舗の利用に必要な手続</w:t>
      </w:r>
      <w:r w:rsidRPr="00454E88">
        <w:rPr>
          <w:rFonts w:ascii="ＭＳ 明朝" w:eastAsia="ＭＳ 明朝" w:hAnsi="ＭＳ 明朝" w:hint="eastAsia"/>
          <w:sz w:val="22"/>
        </w:rPr>
        <w:t>き、方法その他の事項を定めることを目的とする。</w:t>
      </w:r>
    </w:p>
    <w:p w14:paraId="63E87387"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委員会の設置</w:t>
      </w:r>
      <w:r w:rsidRPr="00454E88">
        <w:rPr>
          <w:rFonts w:ascii="ＭＳ 明朝" w:eastAsia="ＭＳ 明朝" w:hAnsi="ＭＳ 明朝" w:hint="eastAsia"/>
          <w:sz w:val="22"/>
        </w:rPr>
        <w:t>）</w:t>
      </w:r>
    </w:p>
    <w:p w14:paraId="67A4E7F1" w14:textId="77777777" w:rsidR="00AC613A" w:rsidRPr="00454E88" w:rsidRDefault="00AC613A" w:rsidP="00AC613A">
      <w:pPr>
        <w:widowControl/>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本組合に共同</w:t>
      </w:r>
      <w:r w:rsidRPr="00454E88">
        <w:rPr>
          <w:rFonts w:ascii="ＭＳ 明朝" w:eastAsia="ＭＳ 明朝" w:hAnsi="ＭＳ 明朝" w:hint="eastAsia"/>
          <w:sz w:val="22"/>
        </w:rPr>
        <w:t>店舗</w:t>
      </w:r>
      <w:r w:rsidRPr="00454E88">
        <w:rPr>
          <w:rFonts w:ascii="ＭＳ 明朝" w:eastAsia="ＭＳ 明朝" w:hAnsi="ＭＳ 明朝"/>
          <w:sz w:val="22"/>
        </w:rPr>
        <w:t>の円滑な運営を図るため委員会を設置する。</w:t>
      </w:r>
    </w:p>
    <w:p w14:paraId="3C6309F4"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委員会の組織及び運営に関する事項は別に定める。</w:t>
      </w:r>
    </w:p>
    <w:p w14:paraId="3E81A3B7"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施設使用の申込み</w:t>
      </w:r>
      <w:r w:rsidRPr="00454E88">
        <w:rPr>
          <w:rFonts w:ascii="ＭＳ 明朝" w:eastAsia="ＭＳ 明朝" w:hAnsi="ＭＳ 明朝" w:hint="eastAsia"/>
          <w:sz w:val="22"/>
        </w:rPr>
        <w:t>）</w:t>
      </w:r>
    </w:p>
    <w:p w14:paraId="0E7287AA"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施設を使用しようとする者は、本組合所定の申込書</w:t>
      </w:r>
      <w:r w:rsidRPr="00454E88">
        <w:rPr>
          <w:rFonts w:ascii="ＭＳ 明朝" w:eastAsia="ＭＳ 明朝" w:hAnsi="ＭＳ 明朝" w:hint="eastAsia"/>
          <w:sz w:val="22"/>
        </w:rPr>
        <w:t>（</w:t>
      </w:r>
      <w:r w:rsidRPr="00454E88">
        <w:rPr>
          <w:rFonts w:ascii="ＭＳ 明朝" w:eastAsia="ＭＳ 明朝" w:hAnsi="ＭＳ 明朝"/>
          <w:sz w:val="22"/>
        </w:rPr>
        <w:t>様式</w:t>
      </w:r>
      <w:r w:rsidRPr="00454E88">
        <w:rPr>
          <w:rFonts w:ascii="ＭＳ 明朝" w:eastAsia="ＭＳ 明朝" w:hAnsi="ＭＳ 明朝" w:hint="eastAsia"/>
          <w:sz w:val="22"/>
        </w:rPr>
        <w:t>１）（</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に必要事項を記入の上、本</w:t>
      </w:r>
      <w:r w:rsidRPr="00454E88">
        <w:rPr>
          <w:rFonts w:ascii="ＭＳ 明朝" w:eastAsia="ＭＳ 明朝" w:hAnsi="ＭＳ 明朝" w:hint="eastAsia"/>
          <w:sz w:val="22"/>
        </w:rPr>
        <w:t>組合に申込まなければならない。</w:t>
      </w:r>
    </w:p>
    <w:p w14:paraId="5ACB329D"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前項の申込みを受けた場合、本組合は理事会に諮り、その結果を文書により申込者に通知する。</w:t>
      </w:r>
    </w:p>
    <w:p w14:paraId="4061912B"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施設利用規約の遵守</w:t>
      </w:r>
      <w:r w:rsidRPr="00454E88">
        <w:rPr>
          <w:rFonts w:ascii="ＭＳ 明朝" w:eastAsia="ＭＳ 明朝" w:hAnsi="ＭＳ 明朝" w:hint="eastAsia"/>
          <w:sz w:val="22"/>
        </w:rPr>
        <w:t>）</w:t>
      </w:r>
    </w:p>
    <w:p w14:paraId="7A0AFA2E"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前条の承認を受けた施設を使用する者は、別に定める共同</w:t>
      </w:r>
      <w:r w:rsidRPr="00454E88">
        <w:rPr>
          <w:rFonts w:ascii="ＭＳ 明朝" w:eastAsia="ＭＳ 明朝" w:hAnsi="ＭＳ 明朝" w:hint="eastAsia"/>
          <w:sz w:val="22"/>
        </w:rPr>
        <w:t>店</w:t>
      </w:r>
      <w:r w:rsidRPr="00454E88">
        <w:rPr>
          <w:rFonts w:ascii="ＭＳ 明朝" w:eastAsia="ＭＳ 明朝" w:hAnsi="ＭＳ 明朝"/>
          <w:sz w:val="22"/>
        </w:rPr>
        <w:t>舗利用規約</w:t>
      </w:r>
      <w:r w:rsidRPr="00454E88">
        <w:rPr>
          <w:rFonts w:ascii="ＭＳ 明朝" w:eastAsia="ＭＳ 明朝" w:hAnsi="ＭＳ 明朝" w:hint="eastAsia"/>
          <w:sz w:val="22"/>
        </w:rPr>
        <w:t>（</w:t>
      </w:r>
      <w:r w:rsidRPr="00454E88">
        <w:rPr>
          <w:rFonts w:ascii="ＭＳ 明朝" w:eastAsia="ＭＳ 明朝" w:hAnsi="ＭＳ 明朝"/>
          <w:sz w:val="22"/>
        </w:rPr>
        <w:t>以下「利用規約」とい</w:t>
      </w:r>
      <w:r w:rsidRPr="00454E88">
        <w:rPr>
          <w:rFonts w:ascii="ＭＳ 明朝" w:eastAsia="ＭＳ 明朝" w:hAnsi="ＭＳ 明朝" w:hint="eastAsia"/>
          <w:sz w:val="22"/>
        </w:rPr>
        <w:t>う。）</w:t>
      </w:r>
      <w:r w:rsidRPr="00454E88">
        <w:rPr>
          <w:rFonts w:ascii="ＭＳ 明朝" w:eastAsia="ＭＳ 明朝" w:hAnsi="ＭＳ 明朝"/>
          <w:sz w:val="22"/>
        </w:rPr>
        <w:t>を遵守するものとする。</w:t>
      </w:r>
    </w:p>
    <w:p w14:paraId="122CB591"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w:t>
      </w:r>
      <w:r w:rsidRPr="00454E88">
        <w:rPr>
          <w:rFonts w:ascii="ＭＳ 明朝" w:eastAsia="ＭＳ 明朝" w:hAnsi="ＭＳ 明朝" w:hint="eastAsia"/>
          <w:sz w:val="22"/>
        </w:rPr>
        <w:t xml:space="preserve"> </w:t>
      </w:r>
      <w:r w:rsidRPr="00454E88">
        <w:rPr>
          <w:rFonts w:ascii="ＭＳ 明朝" w:eastAsia="ＭＳ 明朝" w:hAnsi="ＭＳ 明朝"/>
          <w:sz w:val="22"/>
        </w:rPr>
        <w:t>用</w:t>
      </w:r>
      <w:r w:rsidRPr="00454E88">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p>
    <w:p w14:paraId="583E4315"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施設の使用料及び、諸経費については、利用規約第12条、第13条及び第14条に基づき総会で定める</w:t>
      </w:r>
      <w:r w:rsidRPr="00454E88">
        <w:rPr>
          <w:rFonts w:ascii="ＭＳ 明朝" w:eastAsia="ＭＳ 明朝" w:hAnsi="ＭＳ 明朝" w:hint="eastAsia"/>
          <w:sz w:val="22"/>
        </w:rPr>
        <w:t>額を限度として定める。</w:t>
      </w:r>
    </w:p>
    <w:p w14:paraId="67A05A70"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管</w:t>
      </w:r>
      <w:r w:rsidRPr="00454E88">
        <w:rPr>
          <w:rFonts w:ascii="ＭＳ 明朝" w:eastAsia="ＭＳ 明朝" w:hAnsi="ＭＳ 明朝" w:hint="eastAsia"/>
          <w:sz w:val="22"/>
        </w:rPr>
        <w:t xml:space="preserve">　　</w:t>
      </w:r>
      <w:r w:rsidRPr="00454E88">
        <w:rPr>
          <w:rFonts w:ascii="ＭＳ 明朝" w:eastAsia="ＭＳ 明朝" w:hAnsi="ＭＳ 明朝"/>
          <w:sz w:val="22"/>
        </w:rPr>
        <w:t>理</w:t>
      </w:r>
      <w:r w:rsidRPr="00454E88">
        <w:rPr>
          <w:rFonts w:ascii="ＭＳ 明朝" w:eastAsia="ＭＳ 明朝" w:hAnsi="ＭＳ 明朝" w:hint="eastAsia"/>
          <w:sz w:val="22"/>
        </w:rPr>
        <w:t>）</w:t>
      </w:r>
    </w:p>
    <w:p w14:paraId="0DBA646A"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施設を使用する組合員及びその使用人</w:t>
      </w:r>
      <w:r w:rsidRPr="00454E88">
        <w:rPr>
          <w:rFonts w:ascii="ＭＳ 明朝" w:eastAsia="ＭＳ 明朝" w:hAnsi="ＭＳ 明朝" w:hint="eastAsia"/>
          <w:sz w:val="22"/>
        </w:rPr>
        <w:t>（</w:t>
      </w:r>
      <w:r w:rsidRPr="00454E88">
        <w:rPr>
          <w:rFonts w:ascii="ＭＳ 明朝" w:eastAsia="ＭＳ 明朝" w:hAnsi="ＭＳ 明朝"/>
          <w:sz w:val="22"/>
        </w:rPr>
        <w:t>以下「組合員等」という。</w:t>
      </w:r>
      <w:r w:rsidRPr="00454E88">
        <w:rPr>
          <w:rFonts w:ascii="ＭＳ 明朝" w:eastAsia="ＭＳ 明朝" w:hAnsi="ＭＳ 明朝" w:hint="eastAsia"/>
          <w:sz w:val="22"/>
        </w:rPr>
        <w:t>）</w:t>
      </w:r>
      <w:r w:rsidRPr="00454E88">
        <w:rPr>
          <w:rFonts w:ascii="ＭＳ 明朝" w:eastAsia="ＭＳ 明朝" w:hAnsi="ＭＳ 明朝"/>
          <w:sz w:val="22"/>
        </w:rPr>
        <w:t>は、善良な管理者の注意を</w:t>
      </w:r>
      <w:r w:rsidRPr="00454E88">
        <w:rPr>
          <w:rFonts w:ascii="ＭＳ 明朝" w:eastAsia="ＭＳ 明朝" w:hAnsi="ＭＳ 明朝" w:hint="eastAsia"/>
          <w:sz w:val="22"/>
        </w:rPr>
        <w:t>もって施設を維持管理しなければならない。</w:t>
      </w:r>
    </w:p>
    <w:p w14:paraId="42AAF54C"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組合員等は、その責に任ずべき理由によって施設を</w:t>
      </w:r>
      <w:r w:rsidRPr="00454E88">
        <w:rPr>
          <w:rFonts w:ascii="ＭＳ 明朝" w:eastAsia="ＭＳ 明朝" w:hAnsi="ＭＳ 明朝" w:hint="eastAsia"/>
          <w:sz w:val="22"/>
        </w:rPr>
        <w:t>毀損</w:t>
      </w:r>
      <w:r w:rsidRPr="00454E88">
        <w:rPr>
          <w:rFonts w:ascii="ＭＳ 明朝" w:eastAsia="ＭＳ 明朝" w:hAnsi="ＭＳ 明朝"/>
          <w:sz w:val="22"/>
        </w:rPr>
        <w:t>した場合は、賠償の責に任じなければならな</w:t>
      </w:r>
      <w:r w:rsidRPr="00454E88">
        <w:rPr>
          <w:rFonts w:ascii="ＭＳ 明朝" w:eastAsia="ＭＳ 明朝" w:hAnsi="ＭＳ 明朝" w:hint="eastAsia"/>
          <w:sz w:val="22"/>
        </w:rPr>
        <w:t>い。</w:t>
      </w:r>
    </w:p>
    <w:p w14:paraId="339146B1"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目的以外の利用の禁止</w:t>
      </w:r>
      <w:r w:rsidRPr="00454E88">
        <w:rPr>
          <w:rFonts w:ascii="ＭＳ 明朝" w:eastAsia="ＭＳ 明朝" w:hAnsi="ＭＳ 明朝" w:hint="eastAsia"/>
          <w:sz w:val="22"/>
        </w:rPr>
        <w:t>）</w:t>
      </w:r>
    </w:p>
    <w:p w14:paraId="6751C539" w14:textId="77777777" w:rsidR="00AC613A" w:rsidRPr="00454E88" w:rsidRDefault="00AC613A" w:rsidP="00AC613A">
      <w:pPr>
        <w:widowControl/>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組合員等は、その使用する施設を、利用規約に定める用途以外に使用してはならない。</w:t>
      </w:r>
    </w:p>
    <w:p w14:paraId="4707FC24"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組合員等が前項の規定に違反したときは、本組合は、その組合員の施設利用契約を解除できるものと</w:t>
      </w:r>
      <w:r w:rsidRPr="00454E88">
        <w:rPr>
          <w:rFonts w:ascii="ＭＳ 明朝" w:eastAsia="ＭＳ 明朝" w:hAnsi="ＭＳ 明朝" w:hint="eastAsia"/>
          <w:sz w:val="22"/>
        </w:rPr>
        <w:t>する。</w:t>
      </w:r>
    </w:p>
    <w:p w14:paraId="1860C227" w14:textId="77777777" w:rsidR="00AC613A" w:rsidRPr="00454E88" w:rsidRDefault="00AC613A" w:rsidP="00AC613A">
      <w:pPr>
        <w:widowControl/>
        <w:ind w:firstLineChars="300" w:firstLine="630"/>
        <w:rPr>
          <w:rFonts w:ascii="ＭＳ 明朝" w:eastAsia="ＭＳ 明朝" w:hAnsi="ＭＳ 明朝"/>
          <w:sz w:val="22"/>
        </w:rPr>
      </w:pPr>
      <w:r w:rsidRPr="00454E88">
        <w:rPr>
          <w:rFonts w:ascii="ＭＳ ゴシック" w:eastAsia="ＭＳ ゴシック" w:hAnsi="ＭＳ ゴシック" w:hint="eastAsia"/>
          <w:b/>
          <w:bCs/>
          <w:sz w:val="22"/>
        </w:rPr>
        <w:t>第２</w:t>
      </w:r>
      <w:r w:rsidRPr="00454E88">
        <w:rPr>
          <w:rFonts w:ascii="ＭＳ ゴシック" w:eastAsia="ＭＳ ゴシック" w:hAnsi="ＭＳ ゴシック"/>
          <w:b/>
          <w:bCs/>
          <w:sz w:val="22"/>
        </w:rPr>
        <w:t>章</w:t>
      </w:r>
      <w:r w:rsidRPr="00454E88">
        <w:rPr>
          <w:rFonts w:ascii="ＭＳ ゴシック" w:eastAsia="ＭＳ ゴシック" w:hAnsi="ＭＳ ゴシック" w:hint="eastAsia"/>
          <w:b/>
          <w:bCs/>
          <w:sz w:val="22"/>
        </w:rPr>
        <w:t xml:space="preserve">　</w:t>
      </w:r>
      <w:r w:rsidRPr="00454E88">
        <w:rPr>
          <w:rFonts w:ascii="ＭＳ ゴシック" w:eastAsia="ＭＳ ゴシック" w:hAnsi="ＭＳ ゴシック"/>
          <w:b/>
          <w:bCs/>
          <w:sz w:val="22"/>
        </w:rPr>
        <w:t>営業管理</w:t>
      </w:r>
    </w:p>
    <w:p w14:paraId="53051A2C"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営業方針</w:t>
      </w:r>
      <w:r w:rsidRPr="00454E88">
        <w:rPr>
          <w:rFonts w:ascii="ＭＳ 明朝" w:eastAsia="ＭＳ 明朝" w:hAnsi="ＭＳ 明朝" w:hint="eastAsia"/>
          <w:sz w:val="22"/>
        </w:rPr>
        <w:t>）</w:t>
      </w:r>
    </w:p>
    <w:p w14:paraId="05C9F92F" w14:textId="77777777" w:rsidR="00AC613A" w:rsidRPr="00454E88" w:rsidRDefault="00AC613A" w:rsidP="00AC613A">
      <w:pPr>
        <w:widowControl/>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営業を行うに当たっては、次の各号に掲げる事項を厳守し、公正な経営を行うものとする。</w:t>
      </w:r>
    </w:p>
    <w:p w14:paraId="30692278"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sz w:val="22"/>
        </w:rPr>
        <w:t xml:space="preserve"> </w:t>
      </w:r>
      <w:r w:rsidRPr="00454E88">
        <w:rPr>
          <w:rFonts w:ascii="ＭＳ 明朝" w:eastAsia="ＭＳ 明朝" w:hAnsi="ＭＳ 明朝" w:hint="eastAsia"/>
          <w:sz w:val="22"/>
        </w:rPr>
        <w:t xml:space="preserve"> </w:t>
      </w:r>
      <w:r w:rsidRPr="00454E88">
        <w:rPr>
          <w:rFonts w:ascii="ＭＳ 明朝" w:eastAsia="ＭＳ 明朝" w:hAnsi="ＭＳ 明朝"/>
          <w:sz w:val="22"/>
        </w:rPr>
        <w:t>商品の正札販売を励行すること。</w:t>
      </w:r>
    </w:p>
    <w:p w14:paraId="4C5C1761"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sz w:val="22"/>
        </w:rPr>
        <w:t xml:space="preserve"> </w:t>
      </w:r>
      <w:r w:rsidRPr="00454E88">
        <w:rPr>
          <w:rFonts w:ascii="ＭＳ 明朝" w:eastAsia="ＭＳ 明朝" w:hAnsi="ＭＳ 明朝"/>
          <w:sz w:val="22"/>
        </w:rPr>
        <w:t xml:space="preserve"> 商品の乱売その他不当な営業行為をしないこと。</w:t>
      </w:r>
    </w:p>
    <w:p w14:paraId="03F9D083"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(3)</w:t>
      </w:r>
      <w:r>
        <w:rPr>
          <w:rFonts w:ascii="ＭＳ 明朝" w:eastAsia="ＭＳ 明朝" w:hAnsi="ＭＳ 明朝"/>
          <w:sz w:val="22"/>
        </w:rPr>
        <w:t xml:space="preserve"> </w:t>
      </w:r>
      <w:r w:rsidRPr="00454E88">
        <w:rPr>
          <w:rFonts w:ascii="ＭＳ 明朝" w:eastAsia="ＭＳ 明朝" w:hAnsi="ＭＳ 明朝"/>
          <w:sz w:val="22"/>
        </w:rPr>
        <w:t xml:space="preserve"> 接客サービスその他につき本組合の指導に従うこと。</w:t>
      </w:r>
    </w:p>
    <w:p w14:paraId="21C0F720" w14:textId="77777777" w:rsidR="00AC613A" w:rsidRPr="00454E88" w:rsidRDefault="00AC613A" w:rsidP="00AC613A">
      <w:pPr>
        <w:widowControl/>
        <w:rPr>
          <w:rFonts w:ascii="ＭＳ 明朝" w:eastAsia="ＭＳ 明朝" w:hAnsi="ＭＳ 明朝"/>
          <w:sz w:val="22"/>
        </w:rPr>
      </w:pPr>
    </w:p>
    <w:p w14:paraId="02D54FAF"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相互協力の原則</w:t>
      </w:r>
      <w:r w:rsidRPr="00454E88">
        <w:rPr>
          <w:rFonts w:ascii="ＭＳ 明朝" w:eastAsia="ＭＳ 明朝" w:hAnsi="ＭＳ 明朝" w:hint="eastAsia"/>
          <w:sz w:val="22"/>
        </w:rPr>
        <w:t>）</w:t>
      </w:r>
    </w:p>
    <w:p w14:paraId="4C5EA3DF" w14:textId="77777777" w:rsidR="00AC613A" w:rsidRPr="00454E88" w:rsidRDefault="00AC613A" w:rsidP="00AC613A">
      <w:pPr>
        <w:widowControl/>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組合員は共同</w:t>
      </w:r>
      <w:r w:rsidRPr="00454E88">
        <w:rPr>
          <w:rFonts w:ascii="ＭＳ 明朝" w:eastAsia="ＭＳ 明朝" w:hAnsi="ＭＳ 明朝" w:hint="eastAsia"/>
          <w:sz w:val="22"/>
        </w:rPr>
        <w:t>店舗</w:t>
      </w:r>
      <w:r w:rsidRPr="00454E88">
        <w:rPr>
          <w:rFonts w:ascii="ＭＳ 明朝" w:eastAsia="ＭＳ 明朝" w:hAnsi="ＭＳ 明朝"/>
          <w:sz w:val="22"/>
        </w:rPr>
        <w:t>全体の信用と繁栄のために、相互協力しなければならない。</w:t>
      </w:r>
    </w:p>
    <w:p w14:paraId="65C17DCD"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営業時間及び休業日</w:t>
      </w:r>
      <w:r w:rsidRPr="00454E88">
        <w:rPr>
          <w:rFonts w:ascii="ＭＳ 明朝" w:eastAsia="ＭＳ 明朝" w:hAnsi="ＭＳ 明朝" w:hint="eastAsia"/>
          <w:sz w:val="22"/>
        </w:rPr>
        <w:t>）</w:t>
      </w:r>
    </w:p>
    <w:p w14:paraId="4B03FF82"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第10</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営業時</w:t>
      </w:r>
      <w:r w:rsidRPr="00454E88">
        <w:rPr>
          <w:rFonts w:ascii="ＭＳ 明朝" w:eastAsia="ＭＳ 明朝" w:hAnsi="ＭＳ 明朝" w:hint="eastAsia"/>
          <w:sz w:val="22"/>
        </w:rPr>
        <w:t>間</w:t>
      </w:r>
      <w:r w:rsidRPr="00454E88">
        <w:rPr>
          <w:rFonts w:ascii="ＭＳ 明朝" w:eastAsia="ＭＳ 明朝" w:hAnsi="ＭＳ 明朝"/>
          <w:sz w:val="22"/>
        </w:rPr>
        <w:t>は、毎日午前</w:t>
      </w:r>
      <w:r w:rsidRPr="00454E88">
        <w:rPr>
          <w:rFonts w:ascii="ＭＳ 明朝" w:eastAsia="ＭＳ 明朝" w:hAnsi="ＭＳ 明朝" w:hint="eastAsia"/>
          <w:sz w:val="22"/>
        </w:rPr>
        <w:t>○</w:t>
      </w:r>
      <w:r w:rsidRPr="00454E88">
        <w:rPr>
          <w:rFonts w:ascii="ＭＳ 明朝" w:eastAsia="ＭＳ 明朝" w:hAnsi="ＭＳ 明朝"/>
          <w:sz w:val="22"/>
        </w:rPr>
        <w:t>時より午後</w:t>
      </w:r>
      <w:r w:rsidRPr="00454E88">
        <w:rPr>
          <w:rFonts w:ascii="ＭＳ 明朝" w:eastAsia="ＭＳ 明朝" w:hAnsi="ＭＳ 明朝" w:hint="eastAsia"/>
          <w:sz w:val="22"/>
        </w:rPr>
        <w:t>○</w:t>
      </w:r>
      <w:r w:rsidRPr="00454E88">
        <w:rPr>
          <w:rFonts w:ascii="ＭＳ 明朝" w:eastAsia="ＭＳ 明朝" w:hAnsi="ＭＳ 明朝"/>
          <w:sz w:val="22"/>
        </w:rPr>
        <w:t>時までとし、組合員はこの営業時間内に営業を休止しては</w:t>
      </w:r>
      <w:r w:rsidRPr="00454E88">
        <w:rPr>
          <w:rFonts w:ascii="ＭＳ 明朝" w:eastAsia="ＭＳ 明朝" w:hAnsi="ＭＳ 明朝" w:hint="eastAsia"/>
          <w:sz w:val="22"/>
        </w:rPr>
        <w:t>ならない。ただし、上記時間は本組合において変更することができる。</w:t>
      </w:r>
    </w:p>
    <w:p w14:paraId="736DF67D"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休日は、本組合が指定するものとし、その休日以外に休業してはならない。</w:t>
      </w:r>
    </w:p>
    <w:p w14:paraId="5C961890"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前各項の規定は、組合員の特別な事情により本組合が特に必要と認めたときは変更することができる。</w:t>
      </w:r>
    </w:p>
    <w:p w14:paraId="05392F99"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営業品目</w:t>
      </w:r>
      <w:r w:rsidRPr="00454E88">
        <w:rPr>
          <w:rFonts w:ascii="ＭＳ 明朝" w:eastAsia="ＭＳ 明朝" w:hAnsi="ＭＳ 明朝" w:hint="eastAsia"/>
          <w:sz w:val="22"/>
        </w:rPr>
        <w:t>）</w:t>
      </w:r>
    </w:p>
    <w:p w14:paraId="7DE3A78B"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営業品目は、利用契約に基づく品目に限ることとし、その品目の変更、</w:t>
      </w:r>
      <w:r w:rsidRPr="00454E88">
        <w:rPr>
          <w:rFonts w:ascii="ＭＳ 明朝" w:eastAsia="ＭＳ 明朝" w:hAnsi="ＭＳ 明朝" w:hint="eastAsia"/>
          <w:sz w:val="22"/>
        </w:rPr>
        <w:t>又</w:t>
      </w:r>
      <w:r w:rsidRPr="00454E88">
        <w:rPr>
          <w:rFonts w:ascii="ＭＳ 明朝" w:eastAsia="ＭＳ 明朝" w:hAnsi="ＭＳ 明朝"/>
          <w:sz w:val="22"/>
        </w:rPr>
        <w:t>は追加を希望するとき</w:t>
      </w:r>
      <w:r w:rsidRPr="00454E88">
        <w:rPr>
          <w:rFonts w:ascii="ＭＳ 明朝" w:eastAsia="ＭＳ 明朝" w:hAnsi="ＭＳ 明朝" w:hint="eastAsia"/>
          <w:sz w:val="22"/>
        </w:rPr>
        <w:t>は、事前に文書をもって本組合の承認を得なければならない。</w:t>
      </w:r>
    </w:p>
    <w:p w14:paraId="219F6AB8"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所定の営業品目であっても他と競合する場合は、本組合の調整に従うものとする。</w:t>
      </w:r>
    </w:p>
    <w:p w14:paraId="7BCDEBFB"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広告、装飾及び放送</w:t>
      </w:r>
      <w:r w:rsidRPr="00454E88">
        <w:rPr>
          <w:rFonts w:ascii="ＭＳ 明朝" w:eastAsia="ＭＳ 明朝" w:hAnsi="ＭＳ 明朝" w:hint="eastAsia"/>
          <w:sz w:val="22"/>
        </w:rPr>
        <w:t>）</w:t>
      </w:r>
    </w:p>
    <w:p w14:paraId="25E305E7"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第12</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w:t>
      </w:r>
      <w:r w:rsidRPr="00454E88">
        <w:rPr>
          <w:rFonts w:ascii="ＭＳ 明朝" w:eastAsia="ＭＳ 明朝" w:hAnsi="ＭＳ 明朝" w:hint="eastAsia"/>
          <w:sz w:val="22"/>
        </w:rPr>
        <w:t>店</w:t>
      </w:r>
      <w:r w:rsidRPr="00454E88">
        <w:rPr>
          <w:rFonts w:ascii="ＭＳ 明朝" w:eastAsia="ＭＳ 明朝" w:hAnsi="ＭＳ 明朝"/>
          <w:sz w:val="22"/>
        </w:rPr>
        <w:t>舗内における広告、看板等の掲出、展示及び共用部品の装飾を行う場合には、あらかじめ</w:t>
      </w:r>
      <w:r w:rsidRPr="00454E88">
        <w:rPr>
          <w:rFonts w:ascii="ＭＳ 明朝" w:eastAsia="ＭＳ 明朝" w:hAnsi="ＭＳ 明朝" w:hint="eastAsia"/>
          <w:sz w:val="22"/>
        </w:rPr>
        <w:t>本組合の承認を得なければならない。</w:t>
      </w:r>
    </w:p>
    <w:p w14:paraId="1166435E"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共同</w:t>
      </w:r>
      <w:r w:rsidRPr="00454E88">
        <w:rPr>
          <w:rFonts w:ascii="ＭＳ 明朝" w:eastAsia="ＭＳ 明朝" w:hAnsi="ＭＳ 明朝" w:hint="eastAsia"/>
          <w:sz w:val="22"/>
        </w:rPr>
        <w:t>店</w:t>
      </w:r>
      <w:r w:rsidRPr="00454E88">
        <w:rPr>
          <w:rFonts w:ascii="ＭＳ 明朝" w:eastAsia="ＭＳ 明朝" w:hAnsi="ＭＳ 明朝"/>
          <w:sz w:val="22"/>
        </w:rPr>
        <w:t>舗内の放送はすべて本組合が行うものとする。ただし、本組合が必要と認めたときは組合員等</w:t>
      </w:r>
      <w:r w:rsidRPr="00454E88">
        <w:rPr>
          <w:rFonts w:ascii="ＭＳ 明朝" w:eastAsia="ＭＳ 明朝" w:hAnsi="ＭＳ 明朝" w:hint="eastAsia"/>
          <w:sz w:val="22"/>
        </w:rPr>
        <w:t>に放送させることができる。</w:t>
      </w:r>
    </w:p>
    <w:p w14:paraId="1B331576"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区画の厳守</w:t>
      </w:r>
      <w:r w:rsidRPr="00454E88">
        <w:rPr>
          <w:rFonts w:ascii="ＭＳ 明朝" w:eastAsia="ＭＳ 明朝" w:hAnsi="ＭＳ 明朝" w:hint="eastAsia"/>
          <w:sz w:val="22"/>
        </w:rPr>
        <w:t>）</w:t>
      </w:r>
    </w:p>
    <w:p w14:paraId="11CB1F12"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13条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組合員は、使用する区画については、本組合の指示を守り、</w:t>
      </w:r>
      <w:r w:rsidRPr="00454E88">
        <w:rPr>
          <w:rFonts w:ascii="ＭＳ 明朝" w:eastAsia="ＭＳ 明朝" w:hAnsi="ＭＳ 明朝" w:hint="eastAsia"/>
          <w:sz w:val="22"/>
        </w:rPr>
        <w:t>い</w:t>
      </w:r>
      <w:r w:rsidRPr="00454E88">
        <w:rPr>
          <w:rFonts w:ascii="ＭＳ 明朝" w:eastAsia="ＭＳ 明朝" w:hAnsi="ＭＳ 明朝"/>
          <w:sz w:val="22"/>
        </w:rPr>
        <w:t>かなる理由があってもこれを遵守</w:t>
      </w:r>
      <w:r w:rsidRPr="00454E88">
        <w:rPr>
          <w:rFonts w:ascii="ＭＳ 明朝" w:eastAsia="ＭＳ 明朝" w:hAnsi="ＭＳ 明朝" w:hint="eastAsia"/>
          <w:sz w:val="22"/>
        </w:rPr>
        <w:t>しなければならない。</w:t>
      </w:r>
    </w:p>
    <w:p w14:paraId="3873A8CA"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売場内の管理</w:t>
      </w:r>
      <w:r w:rsidRPr="00454E88">
        <w:rPr>
          <w:rFonts w:ascii="ＭＳ 明朝" w:eastAsia="ＭＳ 明朝" w:hAnsi="ＭＳ 明朝" w:hint="eastAsia"/>
          <w:sz w:val="22"/>
        </w:rPr>
        <w:t>）</w:t>
      </w:r>
    </w:p>
    <w:p w14:paraId="481F3083" w14:textId="77777777" w:rsidR="00AC613A" w:rsidRPr="00454E88" w:rsidRDefault="00AC613A" w:rsidP="00AC613A">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14条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組合員は、次の各号に掲げる事項につき、それぞれ協調しなければならない。</w:t>
      </w:r>
    </w:p>
    <w:p w14:paraId="6F94F757"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sz w:val="22"/>
        </w:rPr>
        <w:t xml:space="preserve"> </w:t>
      </w:r>
      <w:r w:rsidRPr="00454E88">
        <w:rPr>
          <w:rFonts w:ascii="ＭＳ 明朝" w:eastAsia="ＭＳ 明朝" w:hAnsi="ＭＳ 明朝" w:hint="eastAsia"/>
          <w:sz w:val="22"/>
        </w:rPr>
        <w:t xml:space="preserve"> </w:t>
      </w:r>
      <w:r w:rsidRPr="00454E88">
        <w:rPr>
          <w:rFonts w:ascii="ＭＳ 明朝" w:eastAsia="ＭＳ 明朝" w:hAnsi="ＭＳ 明朝"/>
          <w:sz w:val="22"/>
        </w:rPr>
        <w:t>売場の調整</w:t>
      </w:r>
    </w:p>
    <w:p w14:paraId="40E1B812"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sz w:val="22"/>
        </w:rPr>
        <w:t xml:space="preserve"> </w:t>
      </w:r>
      <w:r w:rsidRPr="00454E88">
        <w:rPr>
          <w:rFonts w:ascii="ＭＳ 明朝" w:eastAsia="ＭＳ 明朝" w:hAnsi="ＭＳ 明朝"/>
          <w:sz w:val="22"/>
        </w:rPr>
        <w:t xml:space="preserve"> 従業員の相互協力</w:t>
      </w:r>
    </w:p>
    <w:p w14:paraId="2E5F60EF"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(3) </w:t>
      </w:r>
      <w:r>
        <w:rPr>
          <w:rFonts w:ascii="ＭＳ 明朝" w:eastAsia="ＭＳ 明朝" w:hAnsi="ＭＳ 明朝"/>
          <w:sz w:val="22"/>
        </w:rPr>
        <w:t xml:space="preserve"> </w:t>
      </w:r>
      <w:r w:rsidRPr="00454E88">
        <w:rPr>
          <w:rFonts w:ascii="ＭＳ 明朝" w:eastAsia="ＭＳ 明朝" w:hAnsi="ＭＳ 明朝" w:hint="eastAsia"/>
          <w:sz w:val="22"/>
        </w:rPr>
        <w:t>閉店</w:t>
      </w:r>
      <w:r w:rsidRPr="00454E88">
        <w:rPr>
          <w:rFonts w:ascii="ＭＳ 明朝" w:eastAsia="ＭＳ 明朝" w:hAnsi="ＭＳ 明朝"/>
          <w:sz w:val="22"/>
        </w:rPr>
        <w:t>時の商品の整理及び商品の上覆い</w:t>
      </w:r>
    </w:p>
    <w:p w14:paraId="1C1674DD"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(4) </w:t>
      </w:r>
      <w:r>
        <w:rPr>
          <w:rFonts w:ascii="ＭＳ 明朝" w:eastAsia="ＭＳ 明朝" w:hAnsi="ＭＳ 明朝"/>
          <w:sz w:val="22"/>
        </w:rPr>
        <w:t xml:space="preserve"> </w:t>
      </w:r>
      <w:r w:rsidRPr="00454E88">
        <w:rPr>
          <w:rFonts w:ascii="ＭＳ 明朝" w:eastAsia="ＭＳ 明朝" w:hAnsi="ＭＳ 明朝"/>
          <w:sz w:val="22"/>
        </w:rPr>
        <w:t>前各号の他本組合の指示する事項</w:t>
      </w:r>
    </w:p>
    <w:p w14:paraId="248DF311"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営業用什器備品</w:t>
      </w:r>
      <w:r w:rsidRPr="00454E88">
        <w:rPr>
          <w:rFonts w:ascii="ＭＳ 明朝" w:eastAsia="ＭＳ 明朝" w:hAnsi="ＭＳ 明朝" w:hint="eastAsia"/>
          <w:sz w:val="22"/>
        </w:rPr>
        <w:t>）</w:t>
      </w:r>
    </w:p>
    <w:p w14:paraId="74B2902A"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15条</w:t>
      </w:r>
      <w:r w:rsidRPr="00454E88">
        <w:rPr>
          <w:rFonts w:ascii="ＭＳ 明朝" w:eastAsia="ＭＳ 明朝" w:hAnsi="ＭＳ 明朝" w:hint="eastAsia"/>
          <w:sz w:val="22"/>
        </w:rPr>
        <w:t xml:space="preserve">　</w:t>
      </w:r>
      <w:r w:rsidRPr="00454E88">
        <w:rPr>
          <w:rFonts w:ascii="ＭＳ 明朝" w:eastAsia="ＭＳ 明朝" w:hAnsi="ＭＳ 明朝"/>
          <w:sz w:val="22"/>
        </w:rPr>
        <w:t>ショーウインドウ、販売台、整理台、包装台、棚等の什器備品は、本組合の承認したもの以外は</w:t>
      </w:r>
      <w:r w:rsidRPr="00454E88">
        <w:rPr>
          <w:rFonts w:ascii="ＭＳ 明朝" w:eastAsia="ＭＳ 明朝" w:hAnsi="ＭＳ 明朝" w:hint="eastAsia"/>
          <w:sz w:val="22"/>
        </w:rPr>
        <w:t>使用してはならない。</w:t>
      </w:r>
    </w:p>
    <w:p w14:paraId="015195EB"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什器備品の上部空間の使用については、本組合の承認を得てこれを行わなければならない。</w:t>
      </w:r>
    </w:p>
    <w:p w14:paraId="31F1192F"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営業、什器備品等の規格制限については、別に定める。</w:t>
      </w:r>
    </w:p>
    <w:p w14:paraId="095FFE7D"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（店</w:t>
      </w:r>
      <w:r w:rsidRPr="00454E88">
        <w:rPr>
          <w:rFonts w:ascii="ＭＳ 明朝" w:eastAsia="ＭＳ 明朝" w:hAnsi="ＭＳ 明朝"/>
          <w:sz w:val="22"/>
        </w:rPr>
        <w:t>名、売場等の表示</w:t>
      </w:r>
      <w:r w:rsidRPr="00454E88">
        <w:rPr>
          <w:rFonts w:ascii="ＭＳ 明朝" w:eastAsia="ＭＳ 明朝" w:hAnsi="ＭＳ 明朝" w:hint="eastAsia"/>
          <w:sz w:val="22"/>
        </w:rPr>
        <w:t>）</w:t>
      </w:r>
    </w:p>
    <w:p w14:paraId="42B2BB4B"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16条</w:t>
      </w:r>
      <w:r w:rsidRPr="00454E88">
        <w:rPr>
          <w:rFonts w:ascii="ＭＳ 明朝" w:eastAsia="ＭＳ 明朝" w:hAnsi="ＭＳ 明朝" w:hint="eastAsia"/>
          <w:sz w:val="22"/>
        </w:rPr>
        <w:t xml:space="preserve">　店</w:t>
      </w:r>
      <w:r w:rsidRPr="00454E88">
        <w:rPr>
          <w:rFonts w:ascii="ＭＳ 明朝" w:eastAsia="ＭＳ 明朝" w:hAnsi="ＭＳ 明朝"/>
          <w:sz w:val="22"/>
        </w:rPr>
        <w:t>名及び売場の表示は、本組合の定める場所に、所定の規格によって行うものとする。なお、</w:t>
      </w:r>
      <w:r w:rsidRPr="00454E88">
        <w:rPr>
          <w:rFonts w:ascii="ＭＳ 明朝" w:eastAsia="ＭＳ 明朝" w:hAnsi="ＭＳ 明朝" w:hint="eastAsia"/>
          <w:sz w:val="22"/>
        </w:rPr>
        <w:t>これを変更する必要があるときは、事前に本組合の承認を得なければならない。</w:t>
      </w:r>
    </w:p>
    <w:p w14:paraId="5DC7FF14" w14:textId="77777777" w:rsidR="00AC613A" w:rsidRPr="00454E88" w:rsidRDefault="00AC613A" w:rsidP="00AC613A">
      <w:pPr>
        <w:widowControl/>
        <w:rPr>
          <w:rFonts w:ascii="ＭＳ 明朝" w:eastAsia="ＭＳ 明朝" w:hAnsi="ＭＳ 明朝"/>
          <w:sz w:val="22"/>
        </w:rPr>
      </w:pPr>
    </w:p>
    <w:p w14:paraId="5C9187B8"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金銭の取扱い</w:t>
      </w:r>
      <w:r w:rsidRPr="00454E88">
        <w:rPr>
          <w:rFonts w:ascii="ＭＳ 明朝" w:eastAsia="ＭＳ 明朝" w:hAnsi="ＭＳ 明朝" w:hint="eastAsia"/>
          <w:sz w:val="22"/>
        </w:rPr>
        <w:t>）</w:t>
      </w:r>
    </w:p>
    <w:p w14:paraId="5610756F" w14:textId="77777777" w:rsidR="00AC613A" w:rsidRPr="00454E88" w:rsidRDefault="00AC613A" w:rsidP="00AC613A">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17条</w:t>
      </w:r>
      <w:r w:rsidRPr="00454E88">
        <w:rPr>
          <w:rFonts w:ascii="ＭＳ 明朝" w:eastAsia="ＭＳ 明朝" w:hAnsi="ＭＳ 明朝" w:hint="eastAsia"/>
          <w:sz w:val="22"/>
        </w:rPr>
        <w:t xml:space="preserve">　</w:t>
      </w:r>
      <w:r w:rsidRPr="00454E88">
        <w:rPr>
          <w:rFonts w:ascii="ＭＳ 明朝" w:eastAsia="ＭＳ 明朝" w:hAnsi="ＭＳ 明朝"/>
          <w:sz w:val="22"/>
        </w:rPr>
        <w:t>商品販売による金銭授受の際は、顧客に対し、必ずレシートを交付するものとする。</w:t>
      </w:r>
    </w:p>
    <w:p w14:paraId="50760A20"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売上金は、本組合で収納し、組合員別の帳簿に記入した上銀行に入金する。</w:t>
      </w:r>
    </w:p>
    <w:p w14:paraId="5B6F4F8E"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営業報告</w:t>
      </w:r>
      <w:r w:rsidRPr="00454E88">
        <w:rPr>
          <w:rFonts w:ascii="ＭＳ 明朝" w:eastAsia="ＭＳ 明朝" w:hAnsi="ＭＳ 明朝" w:hint="eastAsia"/>
          <w:sz w:val="22"/>
        </w:rPr>
        <w:t>）</w:t>
      </w:r>
    </w:p>
    <w:p w14:paraId="584BE3EF"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18条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組合員は、毎月の売上額を、別に定める月別売上報告書</w:t>
      </w:r>
      <w:r w:rsidRPr="00454E88">
        <w:rPr>
          <w:rFonts w:ascii="ＭＳ 明朝" w:eastAsia="ＭＳ 明朝" w:hAnsi="ＭＳ 明朝" w:hint="eastAsia"/>
          <w:sz w:val="22"/>
        </w:rPr>
        <w:t>（</w:t>
      </w:r>
      <w:r w:rsidRPr="00454E88">
        <w:rPr>
          <w:rFonts w:ascii="ＭＳ 明朝" w:eastAsia="ＭＳ 明朝" w:hAnsi="ＭＳ 明朝"/>
          <w:sz w:val="22"/>
        </w:rPr>
        <w:t>様式</w:t>
      </w:r>
      <w:r w:rsidRPr="00454E88">
        <w:rPr>
          <w:rFonts w:ascii="ＭＳ 明朝" w:eastAsia="ＭＳ 明朝" w:hAnsi="ＭＳ 明朝" w:hint="eastAsia"/>
          <w:sz w:val="22"/>
        </w:rPr>
        <w:t>２）（</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により、翌月10日まで</w:t>
      </w:r>
      <w:r w:rsidRPr="00454E88">
        <w:rPr>
          <w:rFonts w:ascii="ＭＳ 明朝" w:eastAsia="ＭＳ 明朝" w:hAnsi="ＭＳ 明朝" w:hint="eastAsia"/>
          <w:sz w:val="22"/>
        </w:rPr>
        <w:t>に本組合に報告しなければならない。</w:t>
      </w:r>
    </w:p>
    <w:p w14:paraId="7274307F"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苦情処理</w:t>
      </w:r>
      <w:r w:rsidRPr="00454E88">
        <w:rPr>
          <w:rFonts w:ascii="ＭＳ 明朝" w:eastAsia="ＭＳ 明朝" w:hAnsi="ＭＳ 明朝" w:hint="eastAsia"/>
          <w:sz w:val="22"/>
        </w:rPr>
        <w:t>）</w:t>
      </w:r>
    </w:p>
    <w:p w14:paraId="6E756ED2"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19条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組合員は、営業その他の事項について顧客その他から苦情を受けたときは、本組合に報告し、そ</w:t>
      </w:r>
      <w:r w:rsidRPr="00454E88">
        <w:rPr>
          <w:rFonts w:ascii="ＭＳ 明朝" w:eastAsia="ＭＳ 明朝" w:hAnsi="ＭＳ 明朝" w:hint="eastAsia"/>
          <w:sz w:val="22"/>
        </w:rPr>
        <w:t>の指示に従い、すみやかに処理しなければならない。</w:t>
      </w:r>
    </w:p>
    <w:p w14:paraId="2A2963B4"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監</w:t>
      </w:r>
      <w:r w:rsidRPr="00454E88">
        <w:rPr>
          <w:rFonts w:ascii="ＭＳ 明朝" w:eastAsia="ＭＳ 明朝" w:hAnsi="ＭＳ 明朝" w:hint="eastAsia"/>
          <w:sz w:val="22"/>
        </w:rPr>
        <w:t xml:space="preserve">　　</w:t>
      </w:r>
      <w:r w:rsidRPr="00454E88">
        <w:rPr>
          <w:rFonts w:ascii="ＭＳ 明朝" w:eastAsia="ＭＳ 明朝" w:hAnsi="ＭＳ 明朝"/>
          <w:sz w:val="22"/>
        </w:rPr>
        <w:t>査</w:t>
      </w:r>
      <w:r w:rsidRPr="00454E88">
        <w:rPr>
          <w:rFonts w:ascii="ＭＳ 明朝" w:eastAsia="ＭＳ 明朝" w:hAnsi="ＭＳ 明朝" w:hint="eastAsia"/>
          <w:sz w:val="22"/>
        </w:rPr>
        <w:t>）</w:t>
      </w:r>
    </w:p>
    <w:p w14:paraId="10E2BC25"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20条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本組合は、必要と認めたときは、次の各号に掲げる事項について監査を行うことができる。この</w:t>
      </w:r>
      <w:r w:rsidRPr="00454E88">
        <w:rPr>
          <w:rFonts w:ascii="ＭＳ 明朝" w:eastAsia="ＭＳ 明朝" w:hAnsi="ＭＳ 明朝" w:hint="eastAsia"/>
          <w:sz w:val="22"/>
        </w:rPr>
        <w:t>場合、当該組合員は、指摘された事項についてすみやかに改善し、その処置を本組合に報告するものとする。</w:t>
      </w:r>
    </w:p>
    <w:p w14:paraId="6558A36B"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sz w:val="22"/>
        </w:rPr>
        <w:t xml:space="preserve"> </w:t>
      </w:r>
      <w:r w:rsidRPr="00454E88">
        <w:rPr>
          <w:rFonts w:ascii="ＭＳ 明朝" w:eastAsia="ＭＳ 明朝" w:hAnsi="ＭＳ 明朝"/>
          <w:sz w:val="22"/>
        </w:rPr>
        <w:t xml:space="preserve"> 販売品目の価格、品質、規格、量目</w:t>
      </w:r>
    </w:p>
    <w:p w14:paraId="148220C2"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(2) </w:t>
      </w:r>
      <w:r>
        <w:rPr>
          <w:rFonts w:ascii="ＭＳ 明朝" w:eastAsia="ＭＳ 明朝" w:hAnsi="ＭＳ 明朝"/>
          <w:sz w:val="22"/>
        </w:rPr>
        <w:t xml:space="preserve"> </w:t>
      </w:r>
      <w:r w:rsidRPr="00454E88">
        <w:rPr>
          <w:rFonts w:ascii="ＭＳ 明朝" w:eastAsia="ＭＳ 明朝" w:hAnsi="ＭＳ 明朝"/>
          <w:sz w:val="22"/>
        </w:rPr>
        <w:t>安全管理、保健衛生状態</w:t>
      </w:r>
    </w:p>
    <w:p w14:paraId="5F2F60A1"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(3)</w:t>
      </w:r>
      <w:r>
        <w:rPr>
          <w:rFonts w:ascii="ＭＳ 明朝" w:eastAsia="ＭＳ 明朝" w:hAnsi="ＭＳ 明朝"/>
          <w:sz w:val="22"/>
        </w:rPr>
        <w:t xml:space="preserve"> </w:t>
      </w:r>
      <w:r w:rsidRPr="00454E88">
        <w:rPr>
          <w:rFonts w:ascii="ＭＳ 明朝" w:eastAsia="ＭＳ 明朝" w:hAnsi="ＭＳ 明朝"/>
          <w:sz w:val="22"/>
        </w:rPr>
        <w:t xml:space="preserve"> 従業員教育、接客態度</w:t>
      </w:r>
    </w:p>
    <w:p w14:paraId="379AFC7F"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(4) </w:t>
      </w:r>
      <w:r>
        <w:rPr>
          <w:rFonts w:ascii="ＭＳ 明朝" w:eastAsia="ＭＳ 明朝" w:hAnsi="ＭＳ 明朝"/>
          <w:sz w:val="22"/>
        </w:rPr>
        <w:t xml:space="preserve"> </w:t>
      </w:r>
      <w:r w:rsidRPr="00454E88">
        <w:rPr>
          <w:rFonts w:ascii="ＭＳ 明朝" w:eastAsia="ＭＳ 明朝" w:hAnsi="ＭＳ 明朝" w:hint="eastAsia"/>
          <w:sz w:val="22"/>
        </w:rPr>
        <w:t>店舗</w:t>
      </w:r>
      <w:r w:rsidRPr="00454E88">
        <w:rPr>
          <w:rFonts w:ascii="ＭＳ 明朝" w:eastAsia="ＭＳ 明朝" w:hAnsi="ＭＳ 明朝"/>
          <w:sz w:val="22"/>
        </w:rPr>
        <w:t>の陳列、装飾及び広告</w:t>
      </w:r>
    </w:p>
    <w:p w14:paraId="4FD55F37"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(5)</w:t>
      </w:r>
      <w:r>
        <w:rPr>
          <w:rFonts w:ascii="ＭＳ 明朝" w:eastAsia="ＭＳ 明朝" w:hAnsi="ＭＳ 明朝"/>
          <w:sz w:val="22"/>
        </w:rPr>
        <w:t xml:space="preserve"> </w:t>
      </w:r>
      <w:r w:rsidRPr="00454E88">
        <w:rPr>
          <w:rFonts w:ascii="ＭＳ 明朝" w:eastAsia="ＭＳ 明朝" w:hAnsi="ＭＳ 明朝"/>
          <w:sz w:val="22"/>
        </w:rPr>
        <w:t xml:space="preserve"> 防災、防虫対策実施状況</w:t>
      </w:r>
    </w:p>
    <w:p w14:paraId="47B29AF8"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(6)</w:t>
      </w:r>
      <w:r>
        <w:rPr>
          <w:rFonts w:ascii="ＭＳ 明朝" w:eastAsia="ＭＳ 明朝" w:hAnsi="ＭＳ 明朝"/>
          <w:sz w:val="22"/>
        </w:rPr>
        <w:t xml:space="preserve"> </w:t>
      </w:r>
      <w:r w:rsidRPr="00454E88">
        <w:rPr>
          <w:rFonts w:ascii="ＭＳ 明朝" w:eastAsia="ＭＳ 明朝" w:hAnsi="ＭＳ 明朝"/>
          <w:sz w:val="22"/>
        </w:rPr>
        <w:t xml:space="preserve"> 前各号の他本組合が必要と認める事項</w:t>
      </w:r>
    </w:p>
    <w:p w14:paraId="29EFFBB4"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包装紙等</w:t>
      </w:r>
      <w:r w:rsidRPr="00454E88">
        <w:rPr>
          <w:rFonts w:ascii="ＭＳ 明朝" w:eastAsia="ＭＳ 明朝" w:hAnsi="ＭＳ 明朝" w:hint="eastAsia"/>
          <w:sz w:val="22"/>
        </w:rPr>
        <w:t>）</w:t>
      </w:r>
    </w:p>
    <w:p w14:paraId="7697F989"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21条</w:t>
      </w:r>
      <w:r w:rsidRPr="00454E88">
        <w:rPr>
          <w:rFonts w:ascii="ＭＳ 明朝" w:eastAsia="ＭＳ 明朝" w:hAnsi="ＭＳ 明朝" w:hint="eastAsia"/>
          <w:sz w:val="22"/>
        </w:rPr>
        <w:t xml:space="preserve">　</w:t>
      </w:r>
      <w:r w:rsidRPr="00454E88">
        <w:rPr>
          <w:rFonts w:ascii="ＭＳ 明朝" w:eastAsia="ＭＳ 明朝" w:hAnsi="ＭＳ 明朝"/>
          <w:sz w:val="22"/>
        </w:rPr>
        <w:t>包装紙、シール、セロテープ、ヒモ類等は、本組合において一定のものを定め、一括して購入し</w:t>
      </w:r>
      <w:r w:rsidRPr="00454E88">
        <w:rPr>
          <w:rFonts w:ascii="ＭＳ 明朝" w:eastAsia="ＭＳ 明朝" w:hAnsi="ＭＳ 明朝" w:hint="eastAsia"/>
          <w:sz w:val="22"/>
        </w:rPr>
        <w:t>たものを使用するものとする。</w:t>
      </w:r>
    </w:p>
    <w:p w14:paraId="3F4CF21C"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共同配送</w:t>
      </w:r>
      <w:r w:rsidRPr="00454E88">
        <w:rPr>
          <w:rFonts w:ascii="ＭＳ 明朝" w:eastAsia="ＭＳ 明朝" w:hAnsi="ＭＳ 明朝" w:hint="eastAsia"/>
          <w:sz w:val="22"/>
        </w:rPr>
        <w:t>）</w:t>
      </w:r>
    </w:p>
    <w:p w14:paraId="05F0E109"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22条</w:t>
      </w:r>
      <w:r w:rsidRPr="00454E88">
        <w:rPr>
          <w:rFonts w:ascii="ＭＳ 明朝" w:eastAsia="ＭＳ 明朝" w:hAnsi="ＭＳ 明朝" w:hint="eastAsia"/>
          <w:sz w:val="22"/>
        </w:rPr>
        <w:t xml:space="preserve">　</w:t>
      </w:r>
      <w:r w:rsidRPr="00454E88">
        <w:rPr>
          <w:rFonts w:ascii="ＭＳ 明朝" w:eastAsia="ＭＳ 明朝" w:hAnsi="ＭＳ 明朝"/>
          <w:sz w:val="22"/>
        </w:rPr>
        <w:t>販売品の配送を本組合で行う場合、組合の定める運賃、配送料は、組合員が負担するものとする。</w:t>
      </w:r>
    </w:p>
    <w:p w14:paraId="04F5C6FA" w14:textId="77777777" w:rsidR="00AC613A" w:rsidRPr="00454E88" w:rsidRDefault="00AC613A" w:rsidP="00AC613A">
      <w:pPr>
        <w:widowControl/>
        <w:ind w:firstLineChars="300" w:firstLine="630"/>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第３</w:t>
      </w:r>
      <w:r w:rsidRPr="00454E88">
        <w:rPr>
          <w:rFonts w:ascii="ＭＳ ゴシック" w:eastAsia="ＭＳ ゴシック" w:hAnsi="ＭＳ ゴシック"/>
          <w:b/>
          <w:bCs/>
          <w:sz w:val="22"/>
        </w:rPr>
        <w:t>章</w:t>
      </w:r>
      <w:r w:rsidRPr="00454E88">
        <w:rPr>
          <w:rFonts w:ascii="ＭＳ ゴシック" w:eastAsia="ＭＳ ゴシック" w:hAnsi="ＭＳ ゴシック" w:hint="eastAsia"/>
          <w:b/>
          <w:bCs/>
          <w:sz w:val="22"/>
        </w:rPr>
        <w:t xml:space="preserve">　</w:t>
      </w:r>
      <w:r w:rsidRPr="00454E88">
        <w:rPr>
          <w:rFonts w:ascii="ＭＳ ゴシック" w:eastAsia="ＭＳ ゴシック" w:hAnsi="ＭＳ ゴシック"/>
          <w:b/>
          <w:bCs/>
          <w:sz w:val="22"/>
        </w:rPr>
        <w:t>従業員管理</w:t>
      </w:r>
    </w:p>
    <w:p w14:paraId="63DF1AD7"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従業員の任免等</w:t>
      </w:r>
      <w:r w:rsidRPr="00454E88">
        <w:rPr>
          <w:rFonts w:ascii="ＭＳ 明朝" w:eastAsia="ＭＳ 明朝" w:hAnsi="ＭＳ 明朝" w:hint="eastAsia"/>
          <w:sz w:val="22"/>
        </w:rPr>
        <w:t>）</w:t>
      </w:r>
    </w:p>
    <w:p w14:paraId="0115A8E3"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23条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w:t>
      </w:r>
      <w:r w:rsidRPr="00454E88">
        <w:rPr>
          <w:rFonts w:ascii="ＭＳ 明朝" w:eastAsia="ＭＳ 明朝" w:hAnsi="ＭＳ 明朝" w:hint="eastAsia"/>
          <w:sz w:val="22"/>
        </w:rPr>
        <w:t>店</w:t>
      </w:r>
      <w:r w:rsidRPr="00454E88">
        <w:rPr>
          <w:rFonts w:ascii="ＭＳ 明朝" w:eastAsia="ＭＳ 明朝" w:hAnsi="ＭＳ 明朝"/>
          <w:sz w:val="22"/>
        </w:rPr>
        <w:t>舗内において使用する従業員</w:t>
      </w:r>
      <w:r w:rsidRPr="00454E88">
        <w:rPr>
          <w:rFonts w:ascii="ＭＳ 明朝" w:eastAsia="ＭＳ 明朝" w:hAnsi="ＭＳ 明朝" w:hint="eastAsia"/>
          <w:sz w:val="22"/>
        </w:rPr>
        <w:t>（</w:t>
      </w:r>
      <w:r w:rsidRPr="00454E88">
        <w:rPr>
          <w:rFonts w:ascii="ＭＳ 明朝" w:eastAsia="ＭＳ 明朝" w:hAnsi="ＭＳ 明朝"/>
          <w:sz w:val="22"/>
        </w:rPr>
        <w:t>以下「従業員」という。</w:t>
      </w:r>
      <w:r w:rsidRPr="00454E88">
        <w:rPr>
          <w:rFonts w:ascii="ＭＳ 明朝" w:eastAsia="ＭＳ 明朝" w:hAnsi="ＭＳ 明朝" w:hint="eastAsia"/>
          <w:sz w:val="22"/>
        </w:rPr>
        <w:t>）</w:t>
      </w:r>
      <w:r w:rsidRPr="00454E88">
        <w:rPr>
          <w:rFonts w:ascii="ＭＳ 明朝" w:eastAsia="ＭＳ 明朝" w:hAnsi="ＭＳ 明朝"/>
          <w:sz w:val="22"/>
        </w:rPr>
        <w:t>の任免、賃金その他待遇、労働</w:t>
      </w:r>
      <w:r w:rsidRPr="00454E88">
        <w:rPr>
          <w:rFonts w:ascii="ＭＳ 明朝" w:eastAsia="ＭＳ 明朝" w:hAnsi="ＭＳ 明朝" w:hint="eastAsia"/>
          <w:sz w:val="22"/>
        </w:rPr>
        <w:t>条件等については、本組合の定める統一的基準に従って行うものとする。</w:t>
      </w:r>
    </w:p>
    <w:p w14:paraId="36FCCCD4"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従業員の就業</w:t>
      </w:r>
      <w:r w:rsidRPr="00454E88">
        <w:rPr>
          <w:rFonts w:ascii="ＭＳ 明朝" w:eastAsia="ＭＳ 明朝" w:hAnsi="ＭＳ 明朝" w:hint="eastAsia"/>
          <w:sz w:val="22"/>
        </w:rPr>
        <w:t>）</w:t>
      </w:r>
    </w:p>
    <w:p w14:paraId="1B4ABBFB"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24条</w:t>
      </w:r>
      <w:r w:rsidRPr="00454E88">
        <w:rPr>
          <w:rFonts w:ascii="ＭＳ 明朝" w:eastAsia="ＭＳ 明朝" w:hAnsi="ＭＳ 明朝" w:hint="eastAsia"/>
          <w:sz w:val="22"/>
        </w:rPr>
        <w:t xml:space="preserve">　</w:t>
      </w:r>
      <w:r w:rsidRPr="00454E88">
        <w:rPr>
          <w:rFonts w:ascii="ＭＳ 明朝" w:eastAsia="ＭＳ 明朝" w:hAnsi="ＭＳ 明朝"/>
          <w:sz w:val="22"/>
        </w:rPr>
        <w:t>従業員は、その就業に当たっては、特に本組合が承認した場合を除き、次の各号に掲げる事項を</w:t>
      </w:r>
      <w:r w:rsidRPr="00454E88">
        <w:rPr>
          <w:rFonts w:ascii="ＭＳ 明朝" w:eastAsia="ＭＳ 明朝" w:hAnsi="ＭＳ 明朝" w:hint="eastAsia"/>
          <w:sz w:val="22"/>
        </w:rPr>
        <w:t>遵守しなければならない</w:t>
      </w:r>
    </w:p>
    <w:p w14:paraId="1D1A5EC2"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本組合が発行した身分証明書を常時所持すること。</w:t>
      </w:r>
    </w:p>
    <w:p w14:paraId="17B1F266" w14:textId="77777777" w:rsidR="00AC613A"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(2) 出退勤に当たっては、所定の通用口を利用し、その際必ず身分証明書を保安係に提示するこ</w:t>
      </w:r>
    </w:p>
    <w:p w14:paraId="20ACF631" w14:textId="77777777" w:rsidR="00AC613A" w:rsidRPr="00454E88" w:rsidRDefault="00AC613A" w:rsidP="00AC613A">
      <w:pPr>
        <w:widowControl/>
        <w:ind w:firstLineChars="250" w:firstLine="523"/>
        <w:rPr>
          <w:rFonts w:ascii="ＭＳ 明朝" w:eastAsia="ＭＳ 明朝" w:hAnsi="ＭＳ 明朝"/>
          <w:sz w:val="22"/>
        </w:rPr>
      </w:pPr>
      <w:r w:rsidRPr="00454E88">
        <w:rPr>
          <w:rFonts w:ascii="ＭＳ 明朝" w:eastAsia="ＭＳ 明朝" w:hAnsi="ＭＳ 明朝"/>
          <w:sz w:val="22"/>
        </w:rPr>
        <w:t>と。</w:t>
      </w:r>
    </w:p>
    <w:p w14:paraId="266D860D"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lastRenderedPageBreak/>
        <w:t>(3) 休憩、食事、更衣等、本組合が指定する場所を使用し、その使用心得を遵守すること。</w:t>
      </w:r>
    </w:p>
    <w:p w14:paraId="52BC68CE"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(4) 組合承認の服装を着用し、所定の</w:t>
      </w:r>
      <w:r w:rsidRPr="00454E88">
        <w:rPr>
          <w:rFonts w:ascii="ＭＳ 明朝" w:eastAsia="ＭＳ 明朝" w:hAnsi="ＭＳ 明朝" w:hint="eastAsia"/>
          <w:sz w:val="22"/>
        </w:rPr>
        <w:t>店員</w:t>
      </w:r>
      <w:r w:rsidRPr="00454E88">
        <w:rPr>
          <w:rFonts w:ascii="ＭＳ 明朝" w:eastAsia="ＭＳ 明朝" w:hAnsi="ＭＳ 明朝"/>
          <w:sz w:val="22"/>
        </w:rPr>
        <w:t>章を左胸に付けて就業すること。</w:t>
      </w:r>
    </w:p>
    <w:p w14:paraId="210D76A3"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(5) 閉</w:t>
      </w:r>
      <w:r w:rsidRPr="00454E88">
        <w:rPr>
          <w:rFonts w:ascii="ＭＳ 明朝" w:eastAsia="ＭＳ 明朝" w:hAnsi="ＭＳ 明朝" w:hint="eastAsia"/>
          <w:sz w:val="22"/>
        </w:rPr>
        <w:t>店</w:t>
      </w:r>
      <w:r w:rsidRPr="00454E88">
        <w:rPr>
          <w:rFonts w:ascii="ＭＳ 明朝" w:eastAsia="ＭＳ 明朝" w:hAnsi="ＭＳ 明朝"/>
          <w:sz w:val="22"/>
        </w:rPr>
        <w:t>後に入居しないこと。</w:t>
      </w:r>
    </w:p>
    <w:p w14:paraId="1C8D0FDA" w14:textId="77777777" w:rsidR="00AC613A" w:rsidRPr="00454E88" w:rsidRDefault="00AC613A" w:rsidP="00AC613A">
      <w:pPr>
        <w:widowControl/>
        <w:ind w:leftChars="100" w:left="513" w:hangingChars="150" w:hanging="314"/>
        <w:rPr>
          <w:rFonts w:ascii="ＭＳ 明朝" w:eastAsia="ＭＳ 明朝" w:hAnsi="ＭＳ 明朝"/>
          <w:sz w:val="22"/>
        </w:rPr>
      </w:pPr>
      <w:r w:rsidRPr="00454E88">
        <w:rPr>
          <w:rFonts w:ascii="ＭＳ 明朝" w:eastAsia="ＭＳ 明朝" w:hAnsi="ＭＳ 明朝"/>
          <w:sz w:val="22"/>
        </w:rPr>
        <w:t>(6) 早出、残業を必要とするときは、あらかじめその旨を、本組合所定の届出書</w:t>
      </w:r>
      <w:r w:rsidRPr="00454E88">
        <w:rPr>
          <w:rFonts w:ascii="ＭＳ 明朝" w:eastAsia="ＭＳ 明朝" w:hAnsi="ＭＳ 明朝" w:hint="eastAsia"/>
          <w:sz w:val="22"/>
        </w:rPr>
        <w:t>（</w:t>
      </w:r>
      <w:r w:rsidRPr="00454E88">
        <w:rPr>
          <w:rFonts w:ascii="ＭＳ 明朝" w:eastAsia="ＭＳ 明朝" w:hAnsi="ＭＳ 明朝"/>
          <w:sz w:val="22"/>
        </w:rPr>
        <w:t>様式</w:t>
      </w:r>
      <w:r w:rsidRPr="00454E88">
        <w:rPr>
          <w:rFonts w:ascii="ＭＳ 明朝" w:eastAsia="ＭＳ 明朝" w:hAnsi="ＭＳ 明朝" w:hint="eastAsia"/>
          <w:sz w:val="22"/>
        </w:rPr>
        <w:t>３</w:t>
      </w:r>
      <w:r>
        <w:rPr>
          <w:rFonts w:ascii="ＭＳ 明朝" w:eastAsia="ＭＳ 明朝" w:hAnsi="ＭＳ 明朝" w:hint="eastAsia"/>
          <w:sz w:val="22"/>
        </w:rPr>
        <w:t>）</w:t>
      </w:r>
      <w:r w:rsidRPr="00454E88">
        <w:rPr>
          <w:rFonts w:ascii="ＭＳ 明朝" w:eastAsia="ＭＳ 明朝" w:hAnsi="ＭＳ 明朝" w:hint="eastAsia"/>
          <w:sz w:val="22"/>
        </w:rPr>
        <w:t>（</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によ</w:t>
      </w:r>
      <w:r w:rsidRPr="00454E88">
        <w:rPr>
          <w:rFonts w:ascii="ＭＳ 明朝" w:eastAsia="ＭＳ 明朝" w:hAnsi="ＭＳ 明朝" w:hint="eastAsia"/>
          <w:sz w:val="22"/>
        </w:rPr>
        <w:t>り届出ること。</w:t>
      </w:r>
    </w:p>
    <w:p w14:paraId="6AA5E05B"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保健衛生</w:t>
      </w:r>
      <w:r w:rsidRPr="00454E88">
        <w:rPr>
          <w:rFonts w:ascii="ＭＳ 明朝" w:eastAsia="ＭＳ 明朝" w:hAnsi="ＭＳ 明朝" w:hint="eastAsia"/>
          <w:sz w:val="22"/>
        </w:rPr>
        <w:t>）</w:t>
      </w:r>
    </w:p>
    <w:p w14:paraId="789CEBCE"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25条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本組合は、従業員の保健衛生に留意し、年</w:t>
      </w:r>
      <w:r w:rsidRPr="00454E88">
        <w:rPr>
          <w:rFonts w:ascii="ＭＳ 明朝" w:eastAsia="ＭＳ 明朝" w:hAnsi="ＭＳ 明朝" w:hint="eastAsia"/>
          <w:sz w:val="22"/>
        </w:rPr>
        <w:t>１</w:t>
      </w:r>
      <w:r w:rsidRPr="00454E88">
        <w:rPr>
          <w:rFonts w:ascii="ＭＳ 明朝" w:eastAsia="ＭＳ 明朝" w:hAnsi="ＭＳ 明朝"/>
          <w:sz w:val="22"/>
        </w:rPr>
        <w:t>回以上定期健康診断を実施するほか、必要がある時</w:t>
      </w:r>
      <w:r w:rsidRPr="00454E88">
        <w:rPr>
          <w:rFonts w:ascii="ＭＳ 明朝" w:eastAsia="ＭＳ 明朝" w:hAnsi="ＭＳ 明朝" w:hint="eastAsia"/>
          <w:sz w:val="22"/>
        </w:rPr>
        <w:t>は随時これを行うものとする。</w:t>
      </w:r>
    </w:p>
    <w:p w14:paraId="370F3B7E"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組合員は、伝染の危険があって就業が不適当と認められる者</w:t>
      </w:r>
      <w:r w:rsidRPr="00454E88">
        <w:rPr>
          <w:rFonts w:ascii="ＭＳ 明朝" w:eastAsia="ＭＳ 明朝" w:hAnsi="ＭＳ 明朝" w:hint="eastAsia"/>
          <w:sz w:val="22"/>
        </w:rPr>
        <w:t>又</w:t>
      </w:r>
      <w:r w:rsidRPr="00454E88">
        <w:rPr>
          <w:rFonts w:ascii="ＭＳ 明朝" w:eastAsia="ＭＳ 明朝" w:hAnsi="ＭＳ 明朝"/>
          <w:sz w:val="22"/>
        </w:rPr>
        <w:t>は他人に対し著しく不快の念を起こさ</w:t>
      </w:r>
      <w:r w:rsidRPr="00454E88">
        <w:rPr>
          <w:rFonts w:ascii="ＭＳ 明朝" w:eastAsia="ＭＳ 明朝" w:hAnsi="ＭＳ 明朝" w:hint="eastAsia"/>
          <w:sz w:val="22"/>
        </w:rPr>
        <w:t>せると認められる者を就業させることはできない。</w:t>
      </w:r>
    </w:p>
    <w:p w14:paraId="5E6A1BC6"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組合員は、自己の</w:t>
      </w:r>
      <w:r w:rsidRPr="00454E88">
        <w:rPr>
          <w:rFonts w:ascii="ＭＳ 明朝" w:eastAsia="ＭＳ 明朝" w:hAnsi="ＭＳ 明朝" w:hint="eastAsia"/>
          <w:sz w:val="22"/>
        </w:rPr>
        <w:t>店</w:t>
      </w:r>
      <w:r w:rsidRPr="00454E88">
        <w:rPr>
          <w:rFonts w:ascii="ＭＳ 明朝" w:eastAsia="ＭＳ 明朝" w:hAnsi="ＭＳ 明朝"/>
          <w:sz w:val="22"/>
        </w:rPr>
        <w:t>舗内の環境衛生に留意し、整理整頓、清掃を行わなければならない。</w:t>
      </w:r>
    </w:p>
    <w:p w14:paraId="27B87451" w14:textId="77777777" w:rsidR="00AC613A" w:rsidRPr="00454E88" w:rsidRDefault="00AC613A" w:rsidP="00AC613A">
      <w:pPr>
        <w:widowControl/>
        <w:ind w:firstLineChars="400" w:firstLine="840"/>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第４</w:t>
      </w:r>
      <w:r w:rsidRPr="00454E88">
        <w:rPr>
          <w:rFonts w:ascii="ＭＳ ゴシック" w:eastAsia="ＭＳ ゴシック" w:hAnsi="ＭＳ ゴシック"/>
          <w:b/>
          <w:bCs/>
          <w:sz w:val="22"/>
        </w:rPr>
        <w:t>章</w:t>
      </w:r>
      <w:r w:rsidRPr="00454E88">
        <w:rPr>
          <w:rFonts w:ascii="ＭＳ ゴシック" w:eastAsia="ＭＳ ゴシック" w:hAnsi="ＭＳ ゴシック" w:hint="eastAsia"/>
          <w:b/>
          <w:bCs/>
          <w:sz w:val="22"/>
        </w:rPr>
        <w:t xml:space="preserve">　　</w:t>
      </w:r>
      <w:r w:rsidRPr="00454E88">
        <w:rPr>
          <w:rFonts w:ascii="ＭＳ ゴシック" w:eastAsia="ＭＳ ゴシック" w:hAnsi="ＭＳ ゴシック"/>
          <w:b/>
          <w:bCs/>
          <w:sz w:val="22"/>
        </w:rPr>
        <w:t>安全管理</w:t>
      </w:r>
    </w:p>
    <w:p w14:paraId="6A5304CA"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安全管理</w:t>
      </w:r>
      <w:r w:rsidRPr="00454E88">
        <w:rPr>
          <w:rFonts w:ascii="ＭＳ 明朝" w:eastAsia="ＭＳ 明朝" w:hAnsi="ＭＳ 明朝" w:hint="eastAsia"/>
          <w:sz w:val="22"/>
        </w:rPr>
        <w:t>）</w:t>
      </w:r>
    </w:p>
    <w:p w14:paraId="0DEBB086" w14:textId="77777777" w:rsidR="00AC613A" w:rsidRPr="00454E88" w:rsidRDefault="00AC613A" w:rsidP="00AC613A">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26条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w:t>
      </w:r>
      <w:r w:rsidRPr="00454E88">
        <w:rPr>
          <w:rFonts w:ascii="ＭＳ 明朝" w:eastAsia="ＭＳ 明朝" w:hAnsi="ＭＳ 明朝" w:hint="eastAsia"/>
          <w:sz w:val="22"/>
        </w:rPr>
        <w:t>店</w:t>
      </w:r>
      <w:r w:rsidRPr="00454E88">
        <w:rPr>
          <w:rFonts w:ascii="ＭＳ 明朝" w:eastAsia="ＭＳ 明朝" w:hAnsi="ＭＳ 明朝"/>
          <w:sz w:val="22"/>
        </w:rPr>
        <w:t>舗内の保安及び災害防止は、次の各号により行うものとする。</w:t>
      </w:r>
    </w:p>
    <w:p w14:paraId="25DFB0D0"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盗難防止には、全組合員が協力してこれに当たり、不審の際はすみやかに本組合に連絡するこ</w:t>
      </w:r>
    </w:p>
    <w:p w14:paraId="118EF4E1" w14:textId="77777777" w:rsidR="00AC613A" w:rsidRPr="00454E88" w:rsidRDefault="00AC613A" w:rsidP="00AC613A">
      <w:pPr>
        <w:widowControl/>
        <w:ind w:firstLineChars="200" w:firstLine="418"/>
        <w:rPr>
          <w:rFonts w:ascii="ＭＳ 明朝" w:eastAsia="ＭＳ 明朝" w:hAnsi="ＭＳ 明朝"/>
          <w:sz w:val="22"/>
        </w:rPr>
      </w:pPr>
      <w:r w:rsidRPr="00454E88">
        <w:rPr>
          <w:rFonts w:ascii="ＭＳ 明朝" w:eastAsia="ＭＳ 明朝" w:hAnsi="ＭＳ 明朝"/>
          <w:sz w:val="22"/>
        </w:rPr>
        <w:t>と。</w:t>
      </w:r>
    </w:p>
    <w:p w14:paraId="345522FF" w14:textId="77777777" w:rsidR="00AC613A" w:rsidRPr="00454E88" w:rsidRDefault="00AC613A" w:rsidP="00AC613A">
      <w:pPr>
        <w:widowControl/>
        <w:ind w:leftChars="100" w:left="408" w:hangingChars="100" w:hanging="209"/>
        <w:rPr>
          <w:rFonts w:ascii="ＭＳ 明朝" w:eastAsia="ＭＳ 明朝" w:hAnsi="ＭＳ 明朝"/>
          <w:sz w:val="22"/>
        </w:rPr>
      </w:pPr>
      <w:r w:rsidRPr="00454E88">
        <w:rPr>
          <w:rFonts w:ascii="ＭＳ 明朝" w:eastAsia="ＭＳ 明朝" w:hAnsi="ＭＳ 明朝"/>
          <w:sz w:val="22"/>
        </w:rPr>
        <w:t>(2) 盗難等発生のときは、現場をそのままにして警察に届出るとともにこの旨を本組合に連絡すること。</w:t>
      </w:r>
    </w:p>
    <w:p w14:paraId="412C6083"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(3) 共同</w:t>
      </w:r>
      <w:r w:rsidRPr="00454E88">
        <w:rPr>
          <w:rFonts w:ascii="ＭＳ 明朝" w:eastAsia="ＭＳ 明朝" w:hAnsi="ＭＳ 明朝" w:hint="eastAsia"/>
          <w:sz w:val="22"/>
        </w:rPr>
        <w:t>店</w:t>
      </w:r>
      <w:r w:rsidRPr="00454E88">
        <w:rPr>
          <w:rFonts w:ascii="ＭＳ 明朝" w:eastAsia="ＭＳ 明朝" w:hAnsi="ＭＳ 明朝"/>
          <w:sz w:val="22"/>
        </w:rPr>
        <w:t>舗内が混雑をするときは、組合員は、互いに協力して整理に当たること。</w:t>
      </w:r>
    </w:p>
    <w:p w14:paraId="5E7F4D31"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(4)</w:t>
      </w:r>
      <w:r w:rsidRPr="00454E88">
        <w:rPr>
          <w:rFonts w:ascii="ＭＳ 明朝" w:eastAsia="ＭＳ 明朝" w:hAnsi="ＭＳ 明朝" w:hint="eastAsia"/>
          <w:sz w:val="22"/>
        </w:rPr>
        <w:t xml:space="preserve"> </w:t>
      </w:r>
      <w:r w:rsidRPr="00454E88">
        <w:rPr>
          <w:rFonts w:ascii="ＭＳ 明朝" w:eastAsia="ＭＳ 明朝" w:hAnsi="ＭＳ 明朝"/>
          <w:sz w:val="22"/>
        </w:rPr>
        <w:t>閉店時は、電灯、電熱、ガス、水道等は完全に安全処置を行い、かつ、これを確認の上別紙に</w:t>
      </w:r>
    </w:p>
    <w:p w14:paraId="54C13534" w14:textId="77777777" w:rsidR="00AC613A" w:rsidRPr="00454E88" w:rsidRDefault="00AC613A" w:rsidP="00AC613A">
      <w:pPr>
        <w:widowControl/>
        <w:ind w:firstLineChars="200" w:firstLine="418"/>
        <w:rPr>
          <w:rFonts w:ascii="ＭＳ 明朝" w:eastAsia="ＭＳ 明朝" w:hAnsi="ＭＳ 明朝"/>
          <w:sz w:val="22"/>
        </w:rPr>
      </w:pPr>
      <w:r w:rsidRPr="00454E88">
        <w:rPr>
          <w:rFonts w:ascii="ＭＳ 明朝" w:eastAsia="ＭＳ 明朝" w:hAnsi="ＭＳ 明朝"/>
          <w:sz w:val="22"/>
        </w:rPr>
        <w:t>定め</w:t>
      </w:r>
      <w:r w:rsidRPr="00454E88">
        <w:rPr>
          <w:rFonts w:ascii="ＭＳ 明朝" w:eastAsia="ＭＳ 明朝" w:hAnsi="ＭＳ 明朝" w:hint="eastAsia"/>
          <w:sz w:val="22"/>
        </w:rPr>
        <w:t>る確認書（</w:t>
      </w:r>
      <w:r w:rsidRPr="00454E88">
        <w:rPr>
          <w:rFonts w:ascii="ＭＳ 明朝" w:eastAsia="ＭＳ 明朝" w:hAnsi="ＭＳ 明朝"/>
          <w:sz w:val="22"/>
        </w:rPr>
        <w:t>様式</w:t>
      </w:r>
      <w:r w:rsidRPr="00454E88">
        <w:rPr>
          <w:rFonts w:ascii="ＭＳ 明朝" w:eastAsia="ＭＳ 明朝" w:hAnsi="ＭＳ 明朝" w:hint="eastAsia"/>
          <w:sz w:val="22"/>
        </w:rPr>
        <w:t>４）（</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により本組合に届出ること。</w:t>
      </w:r>
    </w:p>
    <w:p w14:paraId="1322F505"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(5)</w:t>
      </w:r>
      <w:r w:rsidRPr="00454E88">
        <w:rPr>
          <w:rFonts w:ascii="ＭＳ 明朝" w:eastAsia="ＭＳ 明朝" w:hAnsi="ＭＳ 明朝" w:hint="eastAsia"/>
          <w:sz w:val="22"/>
        </w:rPr>
        <w:t xml:space="preserve"> </w:t>
      </w:r>
      <w:r w:rsidRPr="00454E88">
        <w:rPr>
          <w:rFonts w:ascii="ＭＳ 明朝" w:eastAsia="ＭＳ 明朝" w:hAnsi="ＭＳ 明朝"/>
          <w:sz w:val="22"/>
        </w:rPr>
        <w:t>火気の取扱いには十分注意し、あらかじめ火元責任者正</w:t>
      </w:r>
      <w:r w:rsidRPr="00454E88">
        <w:rPr>
          <w:rFonts w:ascii="ＭＳ 明朝" w:eastAsia="ＭＳ 明朝" w:hAnsi="ＭＳ 明朝" w:hint="eastAsia"/>
          <w:sz w:val="22"/>
        </w:rPr>
        <w:t>副２</w:t>
      </w:r>
      <w:r w:rsidRPr="00454E88">
        <w:rPr>
          <w:rFonts w:ascii="ＭＳ 明朝" w:eastAsia="ＭＳ 明朝" w:hAnsi="ＭＳ 明朝"/>
          <w:sz w:val="22"/>
        </w:rPr>
        <w:t>名を指定し、別に定める届出書</w:t>
      </w:r>
      <w:r w:rsidRPr="00454E88">
        <w:rPr>
          <w:rFonts w:ascii="ＭＳ 明朝" w:eastAsia="ＭＳ 明朝" w:hAnsi="ＭＳ 明朝" w:hint="eastAsia"/>
          <w:sz w:val="22"/>
        </w:rPr>
        <w:t>（</w:t>
      </w:r>
      <w:r w:rsidRPr="00454E88">
        <w:rPr>
          <w:rFonts w:ascii="ＭＳ 明朝" w:eastAsia="ＭＳ 明朝" w:hAnsi="ＭＳ 明朝"/>
          <w:sz w:val="22"/>
        </w:rPr>
        <w:t>様</w:t>
      </w:r>
    </w:p>
    <w:p w14:paraId="3F1E6E39" w14:textId="77777777" w:rsidR="00AC613A" w:rsidRPr="00454E88" w:rsidRDefault="00AC613A" w:rsidP="00AC613A">
      <w:pPr>
        <w:widowControl/>
        <w:ind w:firstLineChars="200" w:firstLine="418"/>
        <w:rPr>
          <w:rFonts w:ascii="ＭＳ 明朝" w:eastAsia="ＭＳ 明朝" w:hAnsi="ＭＳ 明朝"/>
          <w:sz w:val="22"/>
        </w:rPr>
      </w:pPr>
      <w:r w:rsidRPr="00454E88">
        <w:rPr>
          <w:rFonts w:ascii="ＭＳ 明朝" w:eastAsia="ＭＳ 明朝" w:hAnsi="ＭＳ 明朝"/>
          <w:sz w:val="22"/>
        </w:rPr>
        <w:t>式</w:t>
      </w:r>
      <w:r w:rsidRPr="00454E88">
        <w:rPr>
          <w:rFonts w:ascii="ＭＳ 明朝" w:eastAsia="ＭＳ 明朝" w:hAnsi="ＭＳ 明朝" w:hint="eastAsia"/>
          <w:sz w:val="22"/>
        </w:rPr>
        <w:t>５）（</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により本組合に届出ること。</w:t>
      </w:r>
    </w:p>
    <w:p w14:paraId="0D775D66"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(6) 通路、階段、防火シャッター及び避難口等防災上必要な箇所には、障害となるような物を置か</w:t>
      </w:r>
    </w:p>
    <w:p w14:paraId="3746B99E" w14:textId="77777777" w:rsidR="00AC613A" w:rsidRPr="00454E88" w:rsidRDefault="00AC613A" w:rsidP="00AC613A">
      <w:pPr>
        <w:widowControl/>
        <w:ind w:firstLineChars="200" w:firstLine="418"/>
        <w:rPr>
          <w:rFonts w:ascii="ＭＳ 明朝" w:eastAsia="ＭＳ 明朝" w:hAnsi="ＭＳ 明朝"/>
          <w:sz w:val="22"/>
        </w:rPr>
      </w:pPr>
      <w:r w:rsidRPr="00454E88">
        <w:rPr>
          <w:rFonts w:ascii="ＭＳ 明朝" w:eastAsia="ＭＳ 明朝" w:hAnsi="ＭＳ 明朝"/>
          <w:sz w:val="22"/>
        </w:rPr>
        <w:t>ない</w:t>
      </w:r>
      <w:r w:rsidRPr="00454E88">
        <w:rPr>
          <w:rFonts w:ascii="ＭＳ 明朝" w:eastAsia="ＭＳ 明朝" w:hAnsi="ＭＳ 明朝" w:hint="eastAsia"/>
          <w:sz w:val="22"/>
        </w:rPr>
        <w:t>こと。</w:t>
      </w:r>
    </w:p>
    <w:p w14:paraId="2F4BB8A4"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(7)</w:t>
      </w:r>
      <w:r w:rsidRPr="00454E88">
        <w:rPr>
          <w:rFonts w:ascii="ＭＳ 明朝" w:eastAsia="ＭＳ 明朝" w:hAnsi="ＭＳ 明朝" w:hint="eastAsia"/>
          <w:sz w:val="22"/>
        </w:rPr>
        <w:t xml:space="preserve"> </w:t>
      </w:r>
      <w:r w:rsidRPr="00454E88">
        <w:rPr>
          <w:rFonts w:ascii="ＭＳ 明朝" w:eastAsia="ＭＳ 明朝" w:hAnsi="ＭＳ 明朝"/>
          <w:sz w:val="22"/>
        </w:rPr>
        <w:t>石油、電気及びガスストーブ等は、一切使用することはできない。ただし本組合が許可したも</w:t>
      </w:r>
    </w:p>
    <w:p w14:paraId="06F7480B" w14:textId="77777777" w:rsidR="00AC613A" w:rsidRPr="00454E88" w:rsidRDefault="00AC613A" w:rsidP="00AC613A">
      <w:pPr>
        <w:widowControl/>
        <w:ind w:firstLineChars="200" w:firstLine="418"/>
        <w:rPr>
          <w:rFonts w:ascii="ＭＳ 明朝" w:eastAsia="ＭＳ 明朝" w:hAnsi="ＭＳ 明朝"/>
          <w:sz w:val="22"/>
        </w:rPr>
      </w:pPr>
      <w:r w:rsidRPr="00454E88">
        <w:rPr>
          <w:rFonts w:ascii="ＭＳ 明朝" w:eastAsia="ＭＳ 明朝" w:hAnsi="ＭＳ 明朝"/>
          <w:sz w:val="22"/>
        </w:rPr>
        <w:t>のは</w:t>
      </w:r>
      <w:r w:rsidRPr="00454E88">
        <w:rPr>
          <w:rFonts w:ascii="ＭＳ 明朝" w:eastAsia="ＭＳ 明朝" w:hAnsi="ＭＳ 明朝" w:hint="eastAsia"/>
          <w:sz w:val="22"/>
        </w:rPr>
        <w:t>この限りでない。</w:t>
      </w:r>
    </w:p>
    <w:p w14:paraId="57938704"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防火取締り</w:t>
      </w:r>
      <w:r w:rsidRPr="00454E88">
        <w:rPr>
          <w:rFonts w:ascii="ＭＳ 明朝" w:eastAsia="ＭＳ 明朝" w:hAnsi="ＭＳ 明朝" w:hint="eastAsia"/>
          <w:sz w:val="22"/>
        </w:rPr>
        <w:t>）</w:t>
      </w:r>
    </w:p>
    <w:p w14:paraId="51AF870F" w14:textId="77777777" w:rsidR="00AC613A" w:rsidRPr="00454E88" w:rsidRDefault="00AC613A" w:rsidP="00AC613A">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27条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w:t>
      </w:r>
      <w:r w:rsidRPr="00454E88">
        <w:rPr>
          <w:rFonts w:ascii="ＭＳ 明朝" w:eastAsia="ＭＳ 明朝" w:hAnsi="ＭＳ 明朝" w:hint="eastAsia"/>
          <w:sz w:val="22"/>
        </w:rPr>
        <w:t>店</w:t>
      </w:r>
      <w:r w:rsidRPr="00454E88">
        <w:rPr>
          <w:rFonts w:ascii="ＭＳ 明朝" w:eastAsia="ＭＳ 明朝" w:hAnsi="ＭＳ 明朝"/>
          <w:sz w:val="22"/>
        </w:rPr>
        <w:t>舗内の防火取締りは、次の各号により行うものとする。</w:t>
      </w:r>
    </w:p>
    <w:p w14:paraId="55DD25C9"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法令で定められた消火器を備付けること。</w:t>
      </w:r>
    </w:p>
    <w:p w14:paraId="1FFF79F8"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(2) タバコの吸殻その他火気のあるものは、特定の容器に収納すること。</w:t>
      </w:r>
    </w:p>
    <w:p w14:paraId="26F6F2CA"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(3) 消化器、消火栓及び火災報知機にみだりにこれらに触れないようにし、これらの周辺に物品を</w:t>
      </w:r>
    </w:p>
    <w:p w14:paraId="6ACD0519" w14:textId="77777777" w:rsidR="00AC613A" w:rsidRPr="00454E88" w:rsidRDefault="00AC613A" w:rsidP="00AC613A">
      <w:pPr>
        <w:widowControl/>
        <w:ind w:firstLineChars="200" w:firstLine="418"/>
        <w:rPr>
          <w:rFonts w:ascii="ＭＳ 明朝" w:eastAsia="ＭＳ 明朝" w:hAnsi="ＭＳ 明朝"/>
          <w:sz w:val="22"/>
        </w:rPr>
      </w:pPr>
      <w:r w:rsidRPr="00454E88">
        <w:rPr>
          <w:rFonts w:ascii="ＭＳ 明朝" w:eastAsia="ＭＳ 明朝" w:hAnsi="ＭＳ 明朝"/>
          <w:sz w:val="22"/>
        </w:rPr>
        <w:t>置い</w:t>
      </w:r>
      <w:r w:rsidRPr="00454E88">
        <w:rPr>
          <w:rFonts w:ascii="ＭＳ 明朝" w:eastAsia="ＭＳ 明朝" w:hAnsi="ＭＳ 明朝" w:hint="eastAsia"/>
          <w:sz w:val="22"/>
        </w:rPr>
        <w:t>たり、作業を妨げるような設備の設置をしないこと。</w:t>
      </w:r>
    </w:p>
    <w:p w14:paraId="5649887E" w14:textId="77777777" w:rsidR="00AC613A" w:rsidRDefault="00AC613A" w:rsidP="00AC613A">
      <w:pPr>
        <w:widowControl/>
        <w:rPr>
          <w:rFonts w:ascii="ＭＳ 明朝" w:eastAsia="ＭＳ 明朝" w:hAnsi="ＭＳ 明朝"/>
          <w:sz w:val="22"/>
        </w:rPr>
      </w:pPr>
    </w:p>
    <w:p w14:paraId="5E061FB7" w14:textId="77777777" w:rsidR="00AC613A" w:rsidRDefault="00AC613A" w:rsidP="00AC613A">
      <w:pPr>
        <w:widowControl/>
        <w:rPr>
          <w:rFonts w:ascii="ＭＳ 明朝" w:eastAsia="ＭＳ 明朝" w:hAnsi="ＭＳ 明朝"/>
          <w:sz w:val="22"/>
        </w:rPr>
      </w:pPr>
    </w:p>
    <w:p w14:paraId="2BFB966F"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非常設備</w:t>
      </w:r>
      <w:r w:rsidRPr="00454E88">
        <w:rPr>
          <w:rFonts w:ascii="ＭＳ 明朝" w:eastAsia="ＭＳ 明朝" w:hAnsi="ＭＳ 明朝" w:hint="eastAsia"/>
          <w:sz w:val="22"/>
        </w:rPr>
        <w:t>）</w:t>
      </w:r>
    </w:p>
    <w:p w14:paraId="6DC6E9D4"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28条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組合員等は、防火シャッタ一、消化器、消火栓及び火災報知機等の非常設備については、平常か</w:t>
      </w:r>
      <w:r w:rsidRPr="00454E88">
        <w:rPr>
          <w:rFonts w:ascii="ＭＳ 明朝" w:eastAsia="ＭＳ 明朝" w:hAnsi="ＭＳ 明朝" w:hint="eastAsia"/>
          <w:sz w:val="22"/>
        </w:rPr>
        <w:t>らその場所、使用方法等を熟知しておくものとする。</w:t>
      </w:r>
    </w:p>
    <w:p w14:paraId="03054B20"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緊急措置</w:t>
      </w:r>
      <w:r w:rsidRPr="00454E88">
        <w:rPr>
          <w:rFonts w:ascii="ＭＳ 明朝" w:eastAsia="ＭＳ 明朝" w:hAnsi="ＭＳ 明朝" w:hint="eastAsia"/>
          <w:sz w:val="22"/>
        </w:rPr>
        <w:t>）</w:t>
      </w:r>
    </w:p>
    <w:p w14:paraId="7D1FCDAF"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29条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本組合及び組合員等は、火災その他緊急の場合で、必要と認めたときは、他の組合員の</w:t>
      </w:r>
      <w:r w:rsidRPr="00454E88">
        <w:rPr>
          <w:rFonts w:ascii="ＭＳ 明朝" w:eastAsia="ＭＳ 明朝" w:hAnsi="ＭＳ 明朝" w:hint="eastAsia"/>
          <w:sz w:val="22"/>
        </w:rPr>
        <w:t>店</w:t>
      </w:r>
      <w:r w:rsidRPr="00454E88">
        <w:rPr>
          <w:rFonts w:ascii="ＭＳ 明朝" w:eastAsia="ＭＳ 明朝" w:hAnsi="ＭＳ 明朝"/>
          <w:sz w:val="22"/>
        </w:rPr>
        <w:t>舗内に</w:t>
      </w:r>
      <w:r w:rsidRPr="00454E88">
        <w:rPr>
          <w:rFonts w:ascii="ＭＳ 明朝" w:eastAsia="ＭＳ 明朝" w:hAnsi="ＭＳ 明朝" w:hint="eastAsia"/>
          <w:sz w:val="22"/>
        </w:rPr>
        <w:t>立入り必要な措置をとることができる。</w:t>
      </w:r>
    </w:p>
    <w:p w14:paraId="4822A238"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組合員等は、火災発生の場合、火災報知機又はその他の方法により消防署に速報するとともに、備付</w:t>
      </w:r>
      <w:r w:rsidRPr="00454E88">
        <w:rPr>
          <w:rFonts w:ascii="ＭＳ 明朝" w:eastAsia="ＭＳ 明朝" w:hAnsi="ＭＳ 明朝" w:hint="eastAsia"/>
          <w:sz w:val="22"/>
        </w:rPr>
        <w:t>けの</w:t>
      </w:r>
      <w:r>
        <w:rPr>
          <w:rFonts w:ascii="ＭＳ 明朝" w:eastAsia="ＭＳ 明朝" w:hAnsi="ＭＳ 明朝" w:hint="eastAsia"/>
          <w:sz w:val="22"/>
        </w:rPr>
        <w:t>消火</w:t>
      </w:r>
      <w:r w:rsidRPr="00454E88">
        <w:rPr>
          <w:rFonts w:ascii="ＭＳ 明朝" w:eastAsia="ＭＳ 明朝" w:hAnsi="ＭＳ 明朝" w:hint="eastAsia"/>
          <w:sz w:val="22"/>
        </w:rPr>
        <w:t>器等により初期消火につとめ、かつ、本組合に連絡するものとする。</w:t>
      </w:r>
    </w:p>
    <w:p w14:paraId="73B6219F"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危険物等持込みの禁止</w:t>
      </w:r>
      <w:r w:rsidRPr="00454E88">
        <w:rPr>
          <w:rFonts w:ascii="ＭＳ 明朝" w:eastAsia="ＭＳ 明朝" w:hAnsi="ＭＳ 明朝" w:hint="eastAsia"/>
          <w:sz w:val="22"/>
        </w:rPr>
        <w:t>）</w:t>
      </w:r>
    </w:p>
    <w:p w14:paraId="2D34C474"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30条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組合員は、発火性のもの、爆発性のもの、その他危険と認められるもの又は悪臭を発するものを</w:t>
      </w:r>
      <w:r w:rsidRPr="00454E88">
        <w:rPr>
          <w:rFonts w:ascii="ＭＳ 明朝" w:eastAsia="ＭＳ 明朝" w:hAnsi="ＭＳ 明朝" w:hint="eastAsia"/>
          <w:sz w:val="22"/>
        </w:rPr>
        <w:t>取扱い又は持込んではならない。ただし、作業その他やむを得ない事情があるときは、その名称、種類、数量等をあらかじめ書面で届出て、本組合の承認を得るものとする。</w:t>
      </w:r>
    </w:p>
    <w:p w14:paraId="5C615B00"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電気、ガス器具等の登録</w:t>
      </w:r>
      <w:r w:rsidRPr="00454E88">
        <w:rPr>
          <w:rFonts w:ascii="ＭＳ 明朝" w:eastAsia="ＭＳ 明朝" w:hAnsi="ＭＳ 明朝" w:hint="eastAsia"/>
          <w:sz w:val="22"/>
        </w:rPr>
        <w:t>）</w:t>
      </w:r>
    </w:p>
    <w:p w14:paraId="1DECE612"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31条</w:t>
      </w:r>
      <w:r w:rsidRPr="00454E88">
        <w:rPr>
          <w:rFonts w:ascii="ＭＳ 明朝" w:eastAsia="ＭＳ 明朝" w:hAnsi="ＭＳ 明朝" w:hint="eastAsia"/>
          <w:sz w:val="22"/>
        </w:rPr>
        <w:t xml:space="preserve">　</w:t>
      </w:r>
      <w:r w:rsidRPr="00454E88">
        <w:rPr>
          <w:rFonts w:ascii="ＭＳ 明朝" w:eastAsia="ＭＳ 明朝" w:hAnsi="ＭＳ 明朝"/>
          <w:sz w:val="22"/>
        </w:rPr>
        <w:t>電気、ガス施設及び器具は、あらかじめ指定し、かつ、電気及びガス設備台帳に登録したものに</w:t>
      </w:r>
      <w:r w:rsidRPr="00454E88">
        <w:rPr>
          <w:rFonts w:ascii="ＭＳ 明朝" w:eastAsia="ＭＳ 明朝" w:hAnsi="ＭＳ 明朝" w:hint="eastAsia"/>
          <w:sz w:val="22"/>
        </w:rPr>
        <w:t>限り使用することができる。</w:t>
      </w:r>
    </w:p>
    <w:p w14:paraId="2442F690"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前項にかかわらず、特に必要があって未登録器具を使用するときは、あらかじめ本組合の承認を得る</w:t>
      </w:r>
      <w:r w:rsidRPr="00454E88">
        <w:rPr>
          <w:rFonts w:ascii="ＭＳ 明朝" w:eastAsia="ＭＳ 明朝" w:hAnsi="ＭＳ 明朝" w:hint="eastAsia"/>
          <w:sz w:val="22"/>
        </w:rPr>
        <w:t>ものとする。</w:t>
      </w:r>
    </w:p>
    <w:p w14:paraId="37F9CABB" w14:textId="77777777" w:rsidR="00AC613A" w:rsidRPr="00454E88" w:rsidRDefault="00AC613A" w:rsidP="00AC613A">
      <w:pPr>
        <w:widowControl/>
        <w:ind w:firstLineChars="400" w:firstLine="840"/>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第５</w:t>
      </w:r>
      <w:r w:rsidRPr="00454E88">
        <w:rPr>
          <w:rFonts w:ascii="ＭＳ ゴシック" w:eastAsia="ＭＳ ゴシック" w:hAnsi="ＭＳ ゴシック"/>
          <w:b/>
          <w:bCs/>
          <w:sz w:val="22"/>
        </w:rPr>
        <w:t>章</w:t>
      </w:r>
      <w:r w:rsidRPr="00454E88">
        <w:rPr>
          <w:rFonts w:ascii="ＭＳ ゴシック" w:eastAsia="ＭＳ ゴシック" w:hAnsi="ＭＳ ゴシック" w:hint="eastAsia"/>
          <w:b/>
          <w:bCs/>
          <w:sz w:val="22"/>
        </w:rPr>
        <w:t xml:space="preserve">　</w:t>
      </w:r>
      <w:r w:rsidRPr="00454E88">
        <w:rPr>
          <w:rFonts w:ascii="ＭＳ ゴシック" w:eastAsia="ＭＳ ゴシック" w:hAnsi="ＭＳ ゴシック"/>
          <w:b/>
          <w:bCs/>
          <w:sz w:val="22"/>
        </w:rPr>
        <w:t>物品の管理</w:t>
      </w:r>
    </w:p>
    <w:p w14:paraId="04E3284D"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物品の搬入搬出</w:t>
      </w:r>
      <w:r w:rsidRPr="00454E88">
        <w:rPr>
          <w:rFonts w:ascii="ＭＳ 明朝" w:eastAsia="ＭＳ 明朝" w:hAnsi="ＭＳ 明朝" w:hint="eastAsia"/>
          <w:sz w:val="22"/>
        </w:rPr>
        <w:t>）</w:t>
      </w:r>
    </w:p>
    <w:p w14:paraId="198DC693" w14:textId="77777777" w:rsidR="00AC613A" w:rsidRPr="00454E88" w:rsidRDefault="00AC613A" w:rsidP="00AC613A">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32条</w:t>
      </w:r>
      <w:r w:rsidRPr="00454E88">
        <w:rPr>
          <w:rFonts w:ascii="ＭＳ 明朝" w:eastAsia="ＭＳ 明朝" w:hAnsi="ＭＳ 明朝" w:hint="eastAsia"/>
          <w:sz w:val="22"/>
        </w:rPr>
        <w:t xml:space="preserve">　</w:t>
      </w:r>
      <w:r w:rsidRPr="00454E88">
        <w:rPr>
          <w:rFonts w:ascii="ＭＳ 明朝" w:eastAsia="ＭＳ 明朝" w:hAnsi="ＭＳ 明朝"/>
          <w:sz w:val="22"/>
        </w:rPr>
        <w:t>商品その他物品の搬入搬出は、次の各号により取扱うものとする。</w:t>
      </w:r>
    </w:p>
    <w:p w14:paraId="6F07BC82"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搬入、搬出は、できるだけ顧客の少ない時間に行い、他の迷惑にならないようにすること。</w:t>
      </w:r>
    </w:p>
    <w:p w14:paraId="16D7AF88"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(2) 重量物、長大物の搬入、搬出は、事前に本組合に届出て、運搬方法、搬入出口、時間及び通路</w:t>
      </w:r>
    </w:p>
    <w:p w14:paraId="6B75A1E3" w14:textId="77777777" w:rsidR="00AC613A" w:rsidRPr="00454E88" w:rsidRDefault="00AC613A" w:rsidP="00AC613A">
      <w:pPr>
        <w:widowControl/>
        <w:ind w:firstLineChars="250" w:firstLine="523"/>
        <w:rPr>
          <w:rFonts w:ascii="ＭＳ 明朝" w:eastAsia="ＭＳ 明朝" w:hAnsi="ＭＳ 明朝"/>
          <w:sz w:val="22"/>
        </w:rPr>
      </w:pPr>
      <w:r w:rsidRPr="00454E88">
        <w:rPr>
          <w:rFonts w:ascii="ＭＳ 明朝" w:eastAsia="ＭＳ 明朝" w:hAnsi="ＭＳ 明朝"/>
          <w:sz w:val="22"/>
        </w:rPr>
        <w:t>など</w:t>
      </w:r>
      <w:r w:rsidRPr="00454E88">
        <w:rPr>
          <w:rFonts w:ascii="ＭＳ 明朝" w:eastAsia="ＭＳ 明朝" w:hAnsi="ＭＳ 明朝" w:hint="eastAsia"/>
          <w:sz w:val="22"/>
        </w:rPr>
        <w:t>についてその指示を受けて行うこと。</w:t>
      </w:r>
    </w:p>
    <w:p w14:paraId="1AD0651F"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荷捌所及び運搬車の利用</w:t>
      </w:r>
      <w:r w:rsidRPr="00454E88">
        <w:rPr>
          <w:rFonts w:ascii="ＭＳ 明朝" w:eastAsia="ＭＳ 明朝" w:hAnsi="ＭＳ 明朝" w:hint="eastAsia"/>
          <w:sz w:val="22"/>
        </w:rPr>
        <w:t>）</w:t>
      </w:r>
    </w:p>
    <w:p w14:paraId="47C42037" w14:textId="77777777" w:rsidR="00AC613A" w:rsidRPr="00454E88" w:rsidRDefault="00AC613A" w:rsidP="00AC613A">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33条</w:t>
      </w:r>
      <w:r w:rsidRPr="00454E88">
        <w:rPr>
          <w:rFonts w:ascii="ＭＳ 明朝" w:eastAsia="ＭＳ 明朝" w:hAnsi="ＭＳ 明朝" w:hint="eastAsia"/>
          <w:sz w:val="22"/>
        </w:rPr>
        <w:t xml:space="preserve">　</w:t>
      </w:r>
      <w:r w:rsidRPr="00454E88">
        <w:rPr>
          <w:rFonts w:ascii="ＭＳ 明朝" w:eastAsia="ＭＳ 明朝" w:hAnsi="ＭＳ 明朝"/>
          <w:sz w:val="22"/>
        </w:rPr>
        <w:t>荷捌所及び運搬車の利用は、次の各号により行うものとする。</w:t>
      </w:r>
    </w:p>
    <w:p w14:paraId="4A14C289"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荷捌所は、常に整頓に注意し、長時間滞貨しないよう注意すること。</w:t>
      </w:r>
    </w:p>
    <w:p w14:paraId="1977D278"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(2) 運搬車の利用については、顧客に迷惑をかけ、又は共同</w:t>
      </w:r>
      <w:r w:rsidRPr="00454E88">
        <w:rPr>
          <w:rFonts w:ascii="ＭＳ 明朝" w:eastAsia="ＭＳ 明朝" w:hAnsi="ＭＳ 明朝" w:hint="eastAsia"/>
          <w:sz w:val="22"/>
        </w:rPr>
        <w:t>店</w:t>
      </w:r>
      <w:r w:rsidRPr="00454E88">
        <w:rPr>
          <w:rFonts w:ascii="ＭＳ 明朝" w:eastAsia="ＭＳ 明朝" w:hAnsi="ＭＳ 明朝"/>
          <w:sz w:val="22"/>
        </w:rPr>
        <w:t>舗の諸施設に損傷を与えないよう留</w:t>
      </w:r>
    </w:p>
    <w:p w14:paraId="24D21120" w14:textId="77777777" w:rsidR="00AC613A" w:rsidRPr="00454E88" w:rsidRDefault="00AC613A" w:rsidP="00AC613A">
      <w:pPr>
        <w:widowControl/>
        <w:ind w:firstLineChars="250" w:firstLine="523"/>
        <w:rPr>
          <w:rFonts w:ascii="ＭＳ 明朝" w:eastAsia="ＭＳ 明朝" w:hAnsi="ＭＳ 明朝"/>
          <w:sz w:val="22"/>
        </w:rPr>
      </w:pPr>
      <w:r w:rsidRPr="00454E88">
        <w:rPr>
          <w:rFonts w:ascii="ＭＳ 明朝" w:eastAsia="ＭＳ 明朝" w:hAnsi="ＭＳ 明朝"/>
          <w:sz w:val="22"/>
        </w:rPr>
        <w:t>意す</w:t>
      </w:r>
      <w:r w:rsidRPr="00454E88">
        <w:rPr>
          <w:rFonts w:ascii="ＭＳ 明朝" w:eastAsia="ＭＳ 明朝" w:hAnsi="ＭＳ 明朝" w:hint="eastAsia"/>
          <w:sz w:val="22"/>
        </w:rPr>
        <w:t>るとともに、万一、施設を損傷した場合には必ず本組合に届出ること。</w:t>
      </w:r>
    </w:p>
    <w:p w14:paraId="29E7AFB3"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(3) 所定のもの以外の運搬車は、使用しないこと。</w:t>
      </w:r>
    </w:p>
    <w:p w14:paraId="384C2CE9"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(4) 運搬車は、使用後は、必ず清掃し、所定の位置に返却すること。</w:t>
      </w:r>
    </w:p>
    <w:p w14:paraId="5D63BA0A"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商品、器具、物品の保管</w:t>
      </w:r>
      <w:r w:rsidRPr="00454E88">
        <w:rPr>
          <w:rFonts w:ascii="ＭＳ 明朝" w:eastAsia="ＭＳ 明朝" w:hAnsi="ＭＳ 明朝" w:hint="eastAsia"/>
          <w:sz w:val="22"/>
        </w:rPr>
        <w:t>）</w:t>
      </w:r>
    </w:p>
    <w:p w14:paraId="55E4F1D7"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34条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w:t>
      </w:r>
      <w:r w:rsidRPr="00454E88">
        <w:rPr>
          <w:rFonts w:ascii="ＭＳ 明朝" w:eastAsia="ＭＳ 明朝" w:hAnsi="ＭＳ 明朝" w:hint="eastAsia"/>
          <w:sz w:val="22"/>
        </w:rPr>
        <w:t>店</w:t>
      </w:r>
      <w:r w:rsidRPr="00454E88">
        <w:rPr>
          <w:rFonts w:ascii="ＭＳ 明朝" w:eastAsia="ＭＳ 明朝" w:hAnsi="ＭＳ 明朝"/>
          <w:sz w:val="22"/>
        </w:rPr>
        <w:t>舗内における組合員の商品、器具、物品などの保管は、すべて組合員の責任において行う</w:t>
      </w:r>
      <w:r w:rsidRPr="00454E88">
        <w:rPr>
          <w:rFonts w:ascii="ＭＳ 明朝" w:eastAsia="ＭＳ 明朝" w:hAnsi="ＭＳ 明朝" w:hint="eastAsia"/>
          <w:sz w:val="22"/>
        </w:rPr>
        <w:t>ものとする。</w:t>
      </w:r>
    </w:p>
    <w:p w14:paraId="4B1EA7A3" w14:textId="77777777" w:rsidR="00AC613A" w:rsidRDefault="00AC613A" w:rsidP="00AC613A">
      <w:pPr>
        <w:widowControl/>
        <w:ind w:firstLineChars="400" w:firstLine="840"/>
        <w:rPr>
          <w:rFonts w:ascii="ＭＳ ゴシック" w:eastAsia="ＭＳ ゴシック" w:hAnsi="ＭＳ ゴシック"/>
          <w:b/>
          <w:bCs/>
          <w:sz w:val="22"/>
        </w:rPr>
      </w:pPr>
    </w:p>
    <w:p w14:paraId="7211EC95" w14:textId="77777777" w:rsidR="00AC613A" w:rsidRDefault="00AC613A" w:rsidP="00AC613A">
      <w:pPr>
        <w:widowControl/>
        <w:ind w:firstLineChars="400" w:firstLine="840"/>
        <w:rPr>
          <w:rFonts w:ascii="ＭＳ ゴシック" w:eastAsia="ＭＳ ゴシック" w:hAnsi="ＭＳ ゴシック"/>
          <w:b/>
          <w:bCs/>
          <w:sz w:val="22"/>
        </w:rPr>
      </w:pPr>
    </w:p>
    <w:p w14:paraId="34ADFE33" w14:textId="77777777" w:rsidR="00AC613A" w:rsidRPr="00454E88" w:rsidRDefault="00AC613A" w:rsidP="00AC613A">
      <w:pPr>
        <w:widowControl/>
        <w:ind w:firstLineChars="400" w:firstLine="840"/>
        <w:rPr>
          <w:rFonts w:ascii="ＭＳ ゴシック" w:eastAsia="ＭＳ ゴシック" w:hAnsi="ＭＳ ゴシック"/>
          <w:b/>
          <w:bCs/>
          <w:sz w:val="22"/>
        </w:rPr>
      </w:pPr>
      <w:r w:rsidRPr="00454E88">
        <w:rPr>
          <w:rFonts w:ascii="ＭＳ ゴシック" w:eastAsia="ＭＳ ゴシック" w:hAnsi="ＭＳ ゴシック" w:hint="eastAsia"/>
          <w:b/>
          <w:bCs/>
          <w:sz w:val="22"/>
        </w:rPr>
        <w:lastRenderedPageBreak/>
        <w:t>第６</w:t>
      </w:r>
      <w:r w:rsidRPr="00454E88">
        <w:rPr>
          <w:rFonts w:ascii="ＭＳ ゴシック" w:eastAsia="ＭＳ ゴシック" w:hAnsi="ＭＳ ゴシック"/>
          <w:b/>
          <w:bCs/>
          <w:sz w:val="22"/>
        </w:rPr>
        <w:t>章</w:t>
      </w:r>
      <w:r w:rsidRPr="00454E88">
        <w:rPr>
          <w:rFonts w:ascii="ＭＳ ゴシック" w:eastAsia="ＭＳ ゴシック" w:hAnsi="ＭＳ ゴシック" w:hint="eastAsia"/>
          <w:b/>
          <w:bCs/>
          <w:sz w:val="22"/>
        </w:rPr>
        <w:t xml:space="preserve">　</w:t>
      </w:r>
      <w:r w:rsidRPr="00454E88">
        <w:rPr>
          <w:rFonts w:ascii="ＭＳ ゴシック" w:eastAsia="ＭＳ ゴシック" w:hAnsi="ＭＳ ゴシック"/>
          <w:b/>
          <w:bCs/>
          <w:sz w:val="22"/>
        </w:rPr>
        <w:t>一般の管理</w:t>
      </w:r>
    </w:p>
    <w:p w14:paraId="11FDBDED"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鍵の処理</w:t>
      </w:r>
      <w:r w:rsidRPr="00454E88">
        <w:rPr>
          <w:rFonts w:ascii="ＭＳ 明朝" w:eastAsia="ＭＳ 明朝" w:hAnsi="ＭＳ 明朝" w:hint="eastAsia"/>
          <w:sz w:val="22"/>
        </w:rPr>
        <w:t>）</w:t>
      </w:r>
    </w:p>
    <w:p w14:paraId="4E6BE6F1" w14:textId="77777777" w:rsidR="00AC613A" w:rsidRPr="00454E88" w:rsidRDefault="00AC613A" w:rsidP="00AC613A">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35条</w:t>
      </w:r>
      <w:r w:rsidRPr="00454E88">
        <w:rPr>
          <w:rFonts w:ascii="ＭＳ 明朝" w:eastAsia="ＭＳ 明朝" w:hAnsi="ＭＳ 明朝" w:hint="eastAsia"/>
          <w:sz w:val="22"/>
        </w:rPr>
        <w:t xml:space="preserve">　</w:t>
      </w:r>
      <w:r w:rsidRPr="00454E88">
        <w:rPr>
          <w:rFonts w:ascii="ＭＳ 明朝" w:eastAsia="ＭＳ 明朝" w:hAnsi="ＭＳ 明朝"/>
          <w:sz w:val="22"/>
        </w:rPr>
        <w:t>鍵の保管及び日常の取扱いは、次の各号により行うものとする。</w:t>
      </w:r>
    </w:p>
    <w:p w14:paraId="1C878E15"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鍵はすべて本組合において保管する。</w:t>
      </w:r>
    </w:p>
    <w:p w14:paraId="17629000"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(2) 各</w:t>
      </w:r>
      <w:r w:rsidRPr="00454E88">
        <w:rPr>
          <w:rFonts w:ascii="ＭＳ 明朝" w:eastAsia="ＭＳ 明朝" w:hAnsi="ＭＳ 明朝" w:hint="eastAsia"/>
          <w:sz w:val="22"/>
        </w:rPr>
        <w:t>店</w:t>
      </w:r>
      <w:r w:rsidRPr="00454E88">
        <w:rPr>
          <w:rFonts w:ascii="ＭＳ 明朝" w:eastAsia="ＭＳ 明朝" w:hAnsi="ＭＳ 明朝"/>
          <w:sz w:val="22"/>
        </w:rPr>
        <w:t>の鍵の保管責任者を定め、別に定める届出書</w:t>
      </w:r>
      <w:r w:rsidRPr="00454E88">
        <w:rPr>
          <w:rFonts w:ascii="ＭＳ 明朝" w:eastAsia="ＭＳ 明朝" w:hAnsi="ＭＳ 明朝" w:hint="eastAsia"/>
          <w:sz w:val="22"/>
        </w:rPr>
        <w:t>（</w:t>
      </w:r>
      <w:r w:rsidRPr="00454E88">
        <w:rPr>
          <w:rFonts w:ascii="ＭＳ 明朝" w:eastAsia="ＭＳ 明朝" w:hAnsi="ＭＳ 明朝"/>
          <w:sz w:val="22"/>
        </w:rPr>
        <w:t>様式</w:t>
      </w:r>
      <w:r w:rsidRPr="00454E88">
        <w:rPr>
          <w:rFonts w:ascii="ＭＳ 明朝" w:eastAsia="ＭＳ 明朝" w:hAnsi="ＭＳ 明朝" w:hint="eastAsia"/>
          <w:sz w:val="22"/>
        </w:rPr>
        <w:t>５）（</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にて本組合に届出る。</w:t>
      </w:r>
    </w:p>
    <w:p w14:paraId="3B3B17B5"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(3)</w:t>
      </w:r>
      <w:r w:rsidRPr="00454E88">
        <w:rPr>
          <w:rFonts w:ascii="ＭＳ 明朝" w:eastAsia="ＭＳ 明朝" w:hAnsi="ＭＳ 明朝" w:hint="eastAsia"/>
          <w:sz w:val="22"/>
        </w:rPr>
        <w:t xml:space="preserve"> </w:t>
      </w:r>
      <w:r w:rsidRPr="00454E88">
        <w:rPr>
          <w:rFonts w:ascii="ＭＳ 明朝" w:eastAsia="ＭＳ 明朝" w:hAnsi="ＭＳ 明朝"/>
          <w:sz w:val="22"/>
        </w:rPr>
        <w:t>鍵を紛失し又は破損したときは、各</w:t>
      </w:r>
      <w:r w:rsidRPr="00454E88">
        <w:rPr>
          <w:rFonts w:ascii="ＭＳ 明朝" w:eastAsia="ＭＳ 明朝" w:hAnsi="ＭＳ 明朝" w:hint="eastAsia"/>
          <w:sz w:val="22"/>
        </w:rPr>
        <w:t>店</w:t>
      </w:r>
      <w:r w:rsidRPr="00454E88">
        <w:rPr>
          <w:rFonts w:ascii="ＭＳ 明朝" w:eastAsia="ＭＳ 明朝" w:hAnsi="ＭＳ 明朝"/>
          <w:sz w:val="22"/>
        </w:rPr>
        <w:t>の鍵の保管責任者は、すみやかに本組合に届出る。鍵の</w:t>
      </w:r>
    </w:p>
    <w:p w14:paraId="65094E12" w14:textId="77777777" w:rsidR="00AC613A" w:rsidRPr="00454E88" w:rsidRDefault="00AC613A" w:rsidP="00AC613A">
      <w:pPr>
        <w:widowControl/>
        <w:ind w:firstLineChars="250" w:firstLine="523"/>
        <w:rPr>
          <w:rFonts w:ascii="ＭＳ 明朝" w:eastAsia="ＭＳ 明朝" w:hAnsi="ＭＳ 明朝"/>
          <w:sz w:val="22"/>
        </w:rPr>
      </w:pPr>
      <w:r w:rsidRPr="00454E88">
        <w:rPr>
          <w:rFonts w:ascii="ＭＳ 明朝" w:eastAsia="ＭＳ 明朝" w:hAnsi="ＭＳ 明朝"/>
          <w:sz w:val="22"/>
        </w:rPr>
        <w:t>新調</w:t>
      </w:r>
      <w:r w:rsidRPr="00454E88">
        <w:rPr>
          <w:rFonts w:ascii="ＭＳ 明朝" w:eastAsia="ＭＳ 明朝" w:hAnsi="ＭＳ 明朝" w:hint="eastAsia"/>
          <w:sz w:val="22"/>
        </w:rPr>
        <w:t>又は修理などに要する費用は、組合員の負担とする。</w:t>
      </w:r>
    </w:p>
    <w:p w14:paraId="31050825" w14:textId="77777777" w:rsidR="00AC613A" w:rsidRPr="00454E88" w:rsidRDefault="00AC613A" w:rsidP="00AC613A">
      <w:pPr>
        <w:widowControl/>
        <w:ind w:firstLineChars="100" w:firstLine="209"/>
        <w:rPr>
          <w:rFonts w:ascii="ＭＳ 明朝" w:eastAsia="ＭＳ 明朝" w:hAnsi="ＭＳ 明朝"/>
          <w:sz w:val="22"/>
        </w:rPr>
      </w:pPr>
      <w:r w:rsidRPr="00454E88">
        <w:rPr>
          <w:rFonts w:ascii="ＭＳ 明朝" w:eastAsia="ＭＳ 明朝" w:hAnsi="ＭＳ 明朝"/>
          <w:sz w:val="22"/>
        </w:rPr>
        <w:t>(4) 引渡しを受けた鍵以外は、使用しない。</w:t>
      </w:r>
    </w:p>
    <w:p w14:paraId="291633BB"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保安、警備</w:t>
      </w:r>
      <w:r w:rsidRPr="00454E88">
        <w:rPr>
          <w:rFonts w:ascii="ＭＳ 明朝" w:eastAsia="ＭＳ 明朝" w:hAnsi="ＭＳ 明朝" w:hint="eastAsia"/>
          <w:sz w:val="22"/>
        </w:rPr>
        <w:t>）</w:t>
      </w:r>
    </w:p>
    <w:p w14:paraId="53CB60ED" w14:textId="77777777" w:rsidR="00AC613A" w:rsidRPr="00454E88" w:rsidRDefault="00AC613A" w:rsidP="00AC613A">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36条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w:t>
      </w:r>
      <w:r w:rsidRPr="00454E88">
        <w:rPr>
          <w:rFonts w:ascii="ＭＳ 明朝" w:eastAsia="ＭＳ 明朝" w:hAnsi="ＭＳ 明朝" w:hint="eastAsia"/>
          <w:sz w:val="22"/>
        </w:rPr>
        <w:t>店</w:t>
      </w:r>
      <w:r w:rsidRPr="00454E88">
        <w:rPr>
          <w:rFonts w:ascii="ＭＳ 明朝" w:eastAsia="ＭＳ 明朝" w:hAnsi="ＭＳ 明朝"/>
          <w:sz w:val="22"/>
        </w:rPr>
        <w:t>舗内及びその周辺の警備は、本組合が行う。</w:t>
      </w:r>
    </w:p>
    <w:p w14:paraId="3C5255B1"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遺失物、拾得物、迷子等の取扱い</w:t>
      </w:r>
      <w:r w:rsidRPr="00454E88">
        <w:rPr>
          <w:rFonts w:ascii="ＭＳ 明朝" w:eastAsia="ＭＳ 明朝" w:hAnsi="ＭＳ 明朝" w:hint="eastAsia"/>
          <w:sz w:val="22"/>
        </w:rPr>
        <w:t>）</w:t>
      </w:r>
    </w:p>
    <w:p w14:paraId="3DAE28DD" w14:textId="77777777" w:rsidR="00AC613A" w:rsidRPr="00454E88" w:rsidRDefault="00AC613A" w:rsidP="00AC613A">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37条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w:t>
      </w:r>
      <w:r w:rsidRPr="00454E88">
        <w:rPr>
          <w:rFonts w:ascii="ＭＳ 明朝" w:eastAsia="ＭＳ 明朝" w:hAnsi="ＭＳ 明朝" w:hint="eastAsia"/>
          <w:sz w:val="22"/>
        </w:rPr>
        <w:t>店</w:t>
      </w:r>
      <w:r w:rsidRPr="00454E88">
        <w:rPr>
          <w:rFonts w:ascii="ＭＳ 明朝" w:eastAsia="ＭＳ 明朝" w:hAnsi="ＭＳ 明朝"/>
          <w:sz w:val="22"/>
        </w:rPr>
        <w:t>舗内で遺失物を発見した時は、本組合に届出るものとする。</w:t>
      </w:r>
    </w:p>
    <w:p w14:paraId="5D627DA6" w14:textId="77777777" w:rsidR="00AC613A" w:rsidRPr="00454E88" w:rsidRDefault="00AC613A" w:rsidP="00AC613A">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迷子を発見したときは、ひとまずこれを保護し、か</w:t>
      </w:r>
      <w:r w:rsidRPr="00454E88">
        <w:rPr>
          <w:rFonts w:ascii="ＭＳ 明朝" w:eastAsia="ＭＳ 明朝" w:hAnsi="ＭＳ 明朝" w:hint="eastAsia"/>
          <w:sz w:val="22"/>
        </w:rPr>
        <w:t>つ</w:t>
      </w:r>
      <w:r w:rsidRPr="00454E88">
        <w:rPr>
          <w:rFonts w:ascii="ＭＳ 明朝" w:eastAsia="ＭＳ 明朝" w:hAnsi="ＭＳ 明朝"/>
          <w:sz w:val="22"/>
        </w:rPr>
        <w:t>、その周辺を探して保護者の発見に努めるとと</w:t>
      </w:r>
      <w:r w:rsidRPr="00454E88">
        <w:rPr>
          <w:rFonts w:ascii="ＭＳ 明朝" w:eastAsia="ＭＳ 明朝" w:hAnsi="ＭＳ 明朝" w:hint="eastAsia"/>
          <w:sz w:val="22"/>
        </w:rPr>
        <w:t>もに、不明のときは、本組合に届出るものとする。</w:t>
      </w:r>
    </w:p>
    <w:p w14:paraId="267B4191"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負傷者、病人等を発見したときは、直ちに本組合に連絡するものとする。</w:t>
      </w:r>
    </w:p>
    <w:p w14:paraId="618F1F9B"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通行妨害の取扱い</w:t>
      </w:r>
      <w:r w:rsidRPr="00454E88">
        <w:rPr>
          <w:rFonts w:ascii="ＭＳ 明朝" w:eastAsia="ＭＳ 明朝" w:hAnsi="ＭＳ 明朝" w:hint="eastAsia"/>
          <w:sz w:val="22"/>
        </w:rPr>
        <w:t>）</w:t>
      </w:r>
    </w:p>
    <w:p w14:paraId="4ABC6589"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38条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w:t>
      </w:r>
      <w:r w:rsidRPr="00454E88">
        <w:rPr>
          <w:rFonts w:ascii="ＭＳ 明朝" w:eastAsia="ＭＳ 明朝" w:hAnsi="ＭＳ 明朝" w:hint="eastAsia"/>
          <w:sz w:val="22"/>
        </w:rPr>
        <w:t>店</w:t>
      </w:r>
      <w:r w:rsidRPr="00454E88">
        <w:rPr>
          <w:rFonts w:ascii="ＭＳ 明朝" w:eastAsia="ＭＳ 明朝" w:hAnsi="ＭＳ 明朝"/>
          <w:sz w:val="22"/>
        </w:rPr>
        <w:t>舗内において立売、集会、署名運動等の行為を発見したときは、すみやかに本組合に届出</w:t>
      </w:r>
      <w:r w:rsidRPr="00454E88">
        <w:rPr>
          <w:rFonts w:ascii="ＭＳ 明朝" w:eastAsia="ＭＳ 明朝" w:hAnsi="ＭＳ 明朝" w:hint="eastAsia"/>
          <w:sz w:val="22"/>
        </w:rPr>
        <w:t>るものとする。</w:t>
      </w:r>
    </w:p>
    <w:p w14:paraId="389005A6"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勧告、指示、検査</w:t>
      </w:r>
      <w:r w:rsidRPr="00454E88">
        <w:rPr>
          <w:rFonts w:ascii="ＭＳ 明朝" w:eastAsia="ＭＳ 明朝" w:hAnsi="ＭＳ 明朝" w:hint="eastAsia"/>
          <w:sz w:val="22"/>
        </w:rPr>
        <w:t>）</w:t>
      </w:r>
    </w:p>
    <w:p w14:paraId="083572B9" w14:textId="77777777" w:rsidR="00AC613A" w:rsidRPr="00454E88" w:rsidRDefault="00AC613A" w:rsidP="00AC613A">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39条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本組合は、本組合が必要と認めるとき及び監督官庁から勧告、指示を受けたときは、組合員に対</w:t>
      </w:r>
      <w:r w:rsidRPr="00454E88">
        <w:rPr>
          <w:rFonts w:ascii="ＭＳ 明朝" w:eastAsia="ＭＳ 明朝" w:hAnsi="ＭＳ 明朝" w:hint="eastAsia"/>
          <w:sz w:val="22"/>
        </w:rPr>
        <w:t>してその事業に関し勧告、指示、又は検査を行うことができる。</w:t>
      </w:r>
    </w:p>
    <w:p w14:paraId="057EC647" w14:textId="77777777" w:rsidR="00AC613A" w:rsidRPr="00454E88" w:rsidRDefault="00AC613A" w:rsidP="00AC613A">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6B894591" w14:textId="77777777" w:rsidR="00AC613A" w:rsidRPr="00454E88" w:rsidRDefault="00AC613A" w:rsidP="00AC613A">
      <w:pPr>
        <w:widowControl/>
        <w:autoSpaceDN w:val="0"/>
        <w:rPr>
          <w:rFonts w:ascii="ＭＳ ゴシック" w:eastAsia="ＭＳ ゴシック" w:hAnsi="ＭＳ ゴシック"/>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40条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r w:rsidRPr="00454E88">
        <w:rPr>
          <w:rFonts w:ascii="ＭＳ 明朝" w:eastAsia="ＭＳ 明朝" w:hAnsi="ＭＳ 明朝" w:hint="eastAsia"/>
          <w:sz w:val="22"/>
        </w:rPr>
        <w:t>。</w:t>
      </w:r>
    </w:p>
    <w:p w14:paraId="0C3EB939" w14:textId="77777777" w:rsidR="00AC613A" w:rsidRPr="00454E88" w:rsidRDefault="00AC613A" w:rsidP="00AC613A">
      <w:pPr>
        <w:widowControl/>
        <w:ind w:leftChars="100" w:left="199" w:firstLineChars="300" w:firstLine="627"/>
        <w:jc w:val="left"/>
        <w:rPr>
          <w:rFonts w:ascii="ＭＳ 明朝" w:eastAsia="ＭＳ 明朝" w:hAnsi="ＭＳ 明朝"/>
          <w:sz w:val="22"/>
        </w:rPr>
      </w:pPr>
    </w:p>
    <w:p w14:paraId="5D5488C3" w14:textId="77777777" w:rsidR="00AC613A" w:rsidRPr="00454E88" w:rsidRDefault="00AC613A" w:rsidP="00AC613A">
      <w:pPr>
        <w:widowControl/>
        <w:ind w:leftChars="100" w:left="199" w:firstLineChars="300" w:firstLine="627"/>
        <w:jc w:val="left"/>
        <w:rPr>
          <w:rFonts w:ascii="ＭＳ 明朝" w:eastAsia="ＭＳ 明朝" w:hAnsi="ＭＳ 明朝"/>
          <w:sz w:val="22"/>
        </w:rPr>
      </w:pPr>
    </w:p>
    <w:p w14:paraId="0F0F7E81" w14:textId="77777777" w:rsidR="00AC613A" w:rsidRPr="00454E88" w:rsidRDefault="00AC613A" w:rsidP="00AC613A">
      <w:pPr>
        <w:widowControl/>
        <w:ind w:leftChars="100" w:left="199" w:firstLineChars="300" w:firstLine="627"/>
        <w:jc w:val="left"/>
        <w:rPr>
          <w:rFonts w:ascii="ＭＳ ゴシック" w:eastAsia="ＭＳ ゴシック" w:hAnsi="ＭＳ ゴシック"/>
          <w:sz w:val="22"/>
        </w:rPr>
      </w:pPr>
      <w:bookmarkStart w:id="0" w:name="_Hlk91581427"/>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6074D049" w14:textId="77777777" w:rsidR="00AC613A" w:rsidRPr="00454E88" w:rsidRDefault="00AC613A" w:rsidP="00AC613A">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bookmarkEnd w:id="0"/>
    <w:p w14:paraId="7C676DE9" w14:textId="77777777" w:rsidR="00AC613A" w:rsidRPr="00454E88" w:rsidRDefault="00AC613A" w:rsidP="00AC613A">
      <w:pPr>
        <w:widowControl/>
        <w:jc w:val="left"/>
        <w:rPr>
          <w:rFonts w:ascii="ＭＳ 明朝" w:eastAsia="ＭＳ 明朝" w:hAnsi="ＭＳ 明朝"/>
          <w:sz w:val="22"/>
        </w:rPr>
      </w:pPr>
    </w:p>
    <w:p w14:paraId="36B94449" w14:textId="296E8431" w:rsidR="002F6FFF" w:rsidRPr="00AC613A" w:rsidRDefault="002F6FFF" w:rsidP="00203362">
      <w:pPr>
        <w:widowControl/>
        <w:jc w:val="left"/>
        <w:rPr>
          <w:rFonts w:ascii="ＭＳ 明朝" w:eastAsia="ＭＳ 明朝" w:hAnsi="ＭＳ 明朝" w:hint="eastAsia"/>
          <w:sz w:val="22"/>
        </w:rPr>
      </w:pPr>
    </w:p>
    <w:sectPr w:rsidR="002F6FFF" w:rsidRPr="00AC613A"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13A"/>
    <w:rsid w:val="00AC6C80"/>
    <w:rsid w:val="00AD57A0"/>
    <w:rsid w:val="00AD6A24"/>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0D8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769</Words>
  <Characters>4387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2022-02-03T00:05:00Z</dcterms:created>
  <dcterms:modified xsi:type="dcterms:W3CDTF">2022-03-14T07:10:00Z</dcterms:modified>
</cp:coreProperties>
</file>