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4C845" w14:textId="77777777" w:rsidR="00773D1B" w:rsidRPr="00454E88" w:rsidRDefault="00773D1B" w:rsidP="00773D1B">
      <w:pPr>
        <w:widowControl/>
        <w:jc w:val="left"/>
        <w:rPr>
          <w:rFonts w:ascii="ＭＳ ゴシック" w:eastAsia="ＭＳ ゴシック" w:hAnsi="ＭＳ ゴシック"/>
          <w:b/>
          <w:bCs/>
          <w:sz w:val="24"/>
          <w:szCs w:val="24"/>
        </w:rPr>
      </w:pPr>
      <w:r w:rsidRPr="00454E88">
        <w:rPr>
          <w:rFonts w:ascii="ＭＳ ゴシック" w:eastAsia="ＭＳ ゴシック" w:hAnsi="ＭＳ ゴシック" w:hint="eastAsia"/>
          <w:b/>
          <w:bCs/>
          <w:sz w:val="24"/>
          <w:szCs w:val="24"/>
        </w:rPr>
        <w:t>２－（８）役員選任規約例</w:t>
      </w:r>
    </w:p>
    <w:p w14:paraId="0743DA55" w14:textId="77777777" w:rsidR="00773D1B" w:rsidRPr="00454E88" w:rsidRDefault="00773D1B" w:rsidP="00773D1B">
      <w:pPr>
        <w:widowControl/>
        <w:jc w:val="left"/>
        <w:rPr>
          <w:rFonts w:ascii="ＭＳ 明朝" w:eastAsia="ＭＳ 明朝" w:hAnsi="ＭＳ 明朝"/>
          <w:sz w:val="22"/>
        </w:rPr>
      </w:pPr>
    </w:p>
    <w:p w14:paraId="511BAB7F" w14:textId="77777777" w:rsidR="00773D1B" w:rsidRPr="00454E88" w:rsidRDefault="00773D1B" w:rsidP="00773D1B">
      <w:pPr>
        <w:widowControl/>
        <w:jc w:val="left"/>
        <w:rPr>
          <w:rFonts w:ascii="ＭＳ 明朝" w:eastAsia="ＭＳ 明朝" w:hAnsi="ＭＳ 明朝"/>
          <w:sz w:val="22"/>
        </w:rPr>
      </w:pPr>
      <w:r w:rsidRPr="00454E88">
        <w:rPr>
          <w:rFonts w:ascii="ＭＳ 明朝" w:eastAsia="ＭＳ 明朝" w:hAnsi="ＭＳ 明朝" w:hint="eastAsia"/>
          <w:sz w:val="22"/>
        </w:rPr>
        <w:t>（目　 的）</w:t>
      </w:r>
    </w:p>
    <w:p w14:paraId="2D8EFEF4" w14:textId="77777777" w:rsidR="00773D1B" w:rsidRPr="00454E88" w:rsidRDefault="00773D1B" w:rsidP="00773D1B">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第１条</w:t>
      </w:r>
      <w:r w:rsidRPr="00454E88">
        <w:rPr>
          <w:rFonts w:ascii="ＭＳ 明朝" w:eastAsia="ＭＳ 明朝" w:hAnsi="ＭＳ 明朝" w:hint="eastAsia"/>
          <w:sz w:val="22"/>
        </w:rPr>
        <w:t xml:space="preserve">　この規約は、中小企業等協同組合法（又は中小企業団体の組織に関する法律、商店街振興組合法）及び本組合の定款に定める役員の選任について、必要な事項を定めることを目的とする。</w:t>
      </w:r>
    </w:p>
    <w:p w14:paraId="61D7ABFB" w14:textId="77777777" w:rsidR="00773D1B" w:rsidRPr="00454E88" w:rsidRDefault="00773D1B" w:rsidP="00773D1B">
      <w:pPr>
        <w:widowControl/>
        <w:jc w:val="left"/>
        <w:rPr>
          <w:rFonts w:ascii="ＭＳ 明朝" w:eastAsia="ＭＳ 明朝" w:hAnsi="ＭＳ 明朝"/>
          <w:sz w:val="22"/>
        </w:rPr>
      </w:pPr>
      <w:r w:rsidRPr="00454E88">
        <w:rPr>
          <w:rFonts w:ascii="ＭＳ 明朝" w:eastAsia="ＭＳ 明朝" w:hAnsi="ＭＳ 明朝" w:hint="eastAsia"/>
          <w:sz w:val="22"/>
        </w:rPr>
        <w:t>（役員の選任の期日）</w:t>
      </w:r>
    </w:p>
    <w:p w14:paraId="29EDB81E" w14:textId="77777777" w:rsidR="00773D1B" w:rsidRPr="00454E88" w:rsidRDefault="00773D1B" w:rsidP="00773D1B">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第２条</w:t>
      </w:r>
      <w:r w:rsidRPr="00454E88">
        <w:rPr>
          <w:rFonts w:ascii="ＭＳ 明朝" w:eastAsia="ＭＳ 明朝" w:hAnsi="ＭＳ 明朝" w:hint="eastAsia"/>
          <w:sz w:val="22"/>
        </w:rPr>
        <w:t xml:space="preserve">　任期の満了に伴う役員の選任は、その任期が終了する通常総会において行う。</w:t>
      </w:r>
    </w:p>
    <w:p w14:paraId="1FBD1B03" w14:textId="77777777" w:rsidR="00773D1B" w:rsidRPr="00454E88" w:rsidRDefault="00773D1B" w:rsidP="00773D1B">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補欠のための役員の選任は、これを行うべき事由が生じた日から３カ月以内に行う。ただし、欠員数が下限定数の３分の１以内の場合は、次の総会まで補欠のため選任を行わないことができる。</w:t>
      </w:r>
    </w:p>
    <w:p w14:paraId="34C1F9D6" w14:textId="77777777" w:rsidR="00773D1B" w:rsidRPr="00454E88" w:rsidRDefault="00773D1B" w:rsidP="00773D1B">
      <w:pPr>
        <w:widowControl/>
        <w:jc w:val="left"/>
        <w:rPr>
          <w:rFonts w:ascii="ＭＳ 明朝" w:eastAsia="ＭＳ 明朝" w:hAnsi="ＭＳ 明朝"/>
          <w:sz w:val="22"/>
        </w:rPr>
      </w:pPr>
      <w:r w:rsidRPr="00454E88">
        <w:rPr>
          <w:rFonts w:ascii="ＭＳ 明朝" w:eastAsia="ＭＳ 明朝" w:hAnsi="ＭＳ 明朝" w:hint="eastAsia"/>
          <w:sz w:val="22"/>
        </w:rPr>
        <w:t>（推薦委員の選出）</w:t>
      </w:r>
    </w:p>
    <w:p w14:paraId="109A65FB" w14:textId="77777777" w:rsidR="00773D1B" w:rsidRPr="00454E88" w:rsidRDefault="00773D1B" w:rsidP="00773D1B">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第３条</w:t>
      </w:r>
      <w:r w:rsidRPr="00454E88">
        <w:rPr>
          <w:rFonts w:ascii="ＭＳ 明朝" w:eastAsia="ＭＳ 明朝" w:hAnsi="ＭＳ 明朝" w:hint="eastAsia"/>
          <w:sz w:val="22"/>
        </w:rPr>
        <w:t xml:space="preserve">　推薦会議の推薦委員を選出する場合は、理事長はあらかじめ定款第○条第○項の規定の別表に掲げる地域ごとに定められた組合員に、選出の日時及び選出方法を通知し、定款第○条第○項に基づいて推薦委員を選出するように指示する。</w:t>
      </w:r>
    </w:p>
    <w:p w14:paraId="0E46FC7E" w14:textId="77777777" w:rsidR="00773D1B" w:rsidRPr="00454E88" w:rsidRDefault="00773D1B" w:rsidP="00773D1B">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前項の通知を受けた組合員は、推薦委員選出後すみやかに、推薦委員の氏名及び住所を記載した書面を理事長に提出するものとする。</w:t>
      </w:r>
    </w:p>
    <w:p w14:paraId="54512AFD" w14:textId="77777777" w:rsidR="00773D1B" w:rsidRPr="00454E88" w:rsidRDefault="00773D1B" w:rsidP="00773D1B">
      <w:pPr>
        <w:widowControl/>
        <w:jc w:val="left"/>
        <w:rPr>
          <w:rFonts w:ascii="ＭＳ 明朝" w:eastAsia="ＭＳ 明朝" w:hAnsi="ＭＳ 明朝"/>
          <w:sz w:val="22"/>
        </w:rPr>
      </w:pPr>
      <w:r w:rsidRPr="00454E88">
        <w:rPr>
          <w:rFonts w:ascii="ＭＳ 明朝" w:eastAsia="ＭＳ 明朝" w:hAnsi="ＭＳ 明朝" w:hint="eastAsia"/>
          <w:sz w:val="22"/>
        </w:rPr>
        <w:t>（推薦会議）</w:t>
      </w:r>
    </w:p>
    <w:p w14:paraId="48EB151C" w14:textId="77777777" w:rsidR="00773D1B" w:rsidRPr="00454E88" w:rsidRDefault="00773D1B" w:rsidP="00773D1B">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第４条</w:t>
      </w:r>
      <w:r w:rsidRPr="00454E88">
        <w:rPr>
          <w:rFonts w:ascii="ＭＳ 明朝" w:eastAsia="ＭＳ 明朝" w:hAnsi="ＭＳ 明朝" w:hint="eastAsia"/>
          <w:sz w:val="22"/>
        </w:rPr>
        <w:t xml:space="preserve">　推薦会議の招集は、理事長が少なくとも総会開催予定日の３０日前までに推薦会議の目的、日時及び場所を記載した通知書を各委員に発して行う。</w:t>
      </w:r>
    </w:p>
    <w:p w14:paraId="7D95ADE8" w14:textId="77777777" w:rsidR="00773D1B" w:rsidRPr="00454E88" w:rsidRDefault="00773D1B" w:rsidP="00773D1B">
      <w:pPr>
        <w:widowControl/>
        <w:jc w:val="left"/>
        <w:rPr>
          <w:rFonts w:ascii="ＭＳ 明朝" w:eastAsia="ＭＳ 明朝" w:hAnsi="ＭＳ 明朝"/>
          <w:sz w:val="22"/>
        </w:rPr>
      </w:pPr>
      <w:r w:rsidRPr="00454E88">
        <w:rPr>
          <w:rFonts w:ascii="ＭＳ 明朝" w:eastAsia="ＭＳ 明朝" w:hAnsi="ＭＳ 明朝" w:hint="eastAsia"/>
          <w:sz w:val="22"/>
        </w:rPr>
        <w:t>２　推薦会議の議長は、推薦委員のうちから互選する。</w:t>
      </w:r>
    </w:p>
    <w:p w14:paraId="723D9C35" w14:textId="77777777" w:rsidR="00773D1B" w:rsidRPr="00454E88" w:rsidRDefault="00773D1B" w:rsidP="00773D1B">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３　役員候補者の推薦は、役員の選任を行う総会会日の１５日前までに役員候補者の氏名及び住所を記載した書面を推薦会議の議事録とともに理事長に提出して行わなければならない。</w:t>
      </w:r>
    </w:p>
    <w:p w14:paraId="409E9211" w14:textId="77777777" w:rsidR="00773D1B" w:rsidRPr="00454E88" w:rsidRDefault="00773D1B" w:rsidP="00773D1B">
      <w:pPr>
        <w:widowControl/>
        <w:jc w:val="left"/>
        <w:rPr>
          <w:rFonts w:ascii="ＭＳ 明朝" w:eastAsia="ＭＳ 明朝" w:hAnsi="ＭＳ 明朝"/>
          <w:sz w:val="22"/>
        </w:rPr>
      </w:pPr>
      <w:r w:rsidRPr="00454E88">
        <w:rPr>
          <w:rFonts w:ascii="ＭＳ 明朝" w:eastAsia="ＭＳ 明朝" w:hAnsi="ＭＳ 明朝" w:hint="eastAsia"/>
          <w:sz w:val="22"/>
        </w:rPr>
        <w:t>４　前項の推薦は、理事及び監事を区分して行わなければならない。</w:t>
      </w:r>
    </w:p>
    <w:p w14:paraId="1E5676E9" w14:textId="77777777" w:rsidR="00773D1B" w:rsidRPr="00454E88" w:rsidRDefault="00773D1B" w:rsidP="00773D1B">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５　推薦会議は、役員候補者を推薦する場合は、あらかじめ役員候補者の承認を得ておかなければならない。</w:t>
      </w:r>
    </w:p>
    <w:p w14:paraId="761C8F39" w14:textId="77777777" w:rsidR="00773D1B" w:rsidRPr="00454E88" w:rsidRDefault="00773D1B" w:rsidP="00773D1B">
      <w:pPr>
        <w:widowControl/>
        <w:jc w:val="left"/>
        <w:rPr>
          <w:rFonts w:ascii="ＭＳ 明朝" w:eastAsia="ＭＳ 明朝" w:hAnsi="ＭＳ 明朝"/>
          <w:sz w:val="22"/>
        </w:rPr>
      </w:pPr>
      <w:r w:rsidRPr="00454E88">
        <w:rPr>
          <w:rFonts w:ascii="ＭＳ 明朝" w:eastAsia="ＭＳ 明朝" w:hAnsi="ＭＳ 明朝" w:hint="eastAsia"/>
          <w:sz w:val="22"/>
        </w:rPr>
        <w:t>（理事会の開催等）</w:t>
      </w:r>
    </w:p>
    <w:p w14:paraId="40AF81F5" w14:textId="77777777" w:rsidR="00773D1B" w:rsidRPr="00454E88" w:rsidRDefault="00773D1B" w:rsidP="00773D1B">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第５条</w:t>
      </w:r>
      <w:r w:rsidRPr="00454E88">
        <w:rPr>
          <w:rFonts w:ascii="ＭＳ 明朝" w:eastAsia="ＭＳ 明朝" w:hAnsi="ＭＳ 明朝" w:hint="eastAsia"/>
          <w:sz w:val="22"/>
        </w:rPr>
        <w:t xml:space="preserve">　前条第３項の規定により役員候補者の推薦を受けた理事長は、推薦会議で決定された役員候補者の名簿を作成し、総会提出議案として理事会に諮りその議決を得なければならない。</w:t>
      </w:r>
    </w:p>
    <w:p w14:paraId="28195E69" w14:textId="77777777" w:rsidR="00773D1B" w:rsidRPr="00454E88" w:rsidRDefault="00773D1B" w:rsidP="00773D1B">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前項の議決を得た役員候補者名簿は、総会の開催通知の議案書類として組合員に対して送付しなければならない。</w:t>
      </w:r>
    </w:p>
    <w:p w14:paraId="7047A3C7" w14:textId="77777777" w:rsidR="00773D1B" w:rsidRPr="00454E88" w:rsidRDefault="00773D1B" w:rsidP="00773D1B">
      <w:pPr>
        <w:widowControl/>
        <w:jc w:val="left"/>
        <w:rPr>
          <w:rFonts w:ascii="ＭＳ 明朝" w:eastAsia="ＭＳ 明朝" w:hAnsi="ＭＳ 明朝"/>
          <w:sz w:val="22"/>
        </w:rPr>
      </w:pPr>
      <w:r w:rsidRPr="00454E88">
        <w:rPr>
          <w:rFonts w:ascii="ＭＳ 明朝" w:eastAsia="ＭＳ 明朝" w:hAnsi="ＭＳ 明朝" w:hint="eastAsia"/>
          <w:sz w:val="22"/>
        </w:rPr>
        <w:t>（総会における役員の選任の議決）</w:t>
      </w:r>
    </w:p>
    <w:p w14:paraId="07630DFF" w14:textId="77777777" w:rsidR="00773D1B" w:rsidRPr="00454E88" w:rsidRDefault="00773D1B" w:rsidP="00773D1B">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第６条</w:t>
      </w:r>
      <w:r w:rsidRPr="00454E88">
        <w:rPr>
          <w:rFonts w:ascii="ＭＳ 明朝" w:eastAsia="ＭＳ 明朝" w:hAnsi="ＭＳ 明朝" w:hint="eastAsia"/>
          <w:sz w:val="22"/>
        </w:rPr>
        <w:t xml:space="preserve">　第２条に規定する役員の選任の議決は、無記名投票によって行う。ただし、総会において出席者の議決権の３分の２以上の多数による議決により、投票以外の方法（挙手又は起立等）を定めた場合はその方法によるものとする。</w:t>
      </w:r>
    </w:p>
    <w:p w14:paraId="7E1C971F" w14:textId="77777777" w:rsidR="00773D1B" w:rsidRPr="00454E88" w:rsidRDefault="00773D1B" w:rsidP="00773D1B">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lastRenderedPageBreak/>
        <w:t>２　前項ただし書の規定による投票以外の方法を選任の議決方法として採用する事態が予想される場合には、あらかじめ総会の開催通知に「役員の選任について投票以外の方法を選任の議決方法として採用することになった場合には、書面による議決権の行使として役員の選任を投票用紙で行った役員候補者への賛否の判断は、その議案に対する意思表示となります」旨を併記するものとする。</w:t>
      </w:r>
    </w:p>
    <w:p w14:paraId="29DE75E7" w14:textId="77777777" w:rsidR="00773D1B" w:rsidRPr="00454E88" w:rsidRDefault="00773D1B" w:rsidP="00773D1B">
      <w:pPr>
        <w:widowControl/>
        <w:jc w:val="left"/>
        <w:rPr>
          <w:rFonts w:ascii="ＭＳ 明朝" w:eastAsia="ＭＳ 明朝" w:hAnsi="ＭＳ 明朝"/>
          <w:sz w:val="22"/>
        </w:rPr>
      </w:pPr>
      <w:r w:rsidRPr="00454E88">
        <w:rPr>
          <w:rFonts w:ascii="ＭＳ 明朝" w:eastAsia="ＭＳ 明朝" w:hAnsi="ＭＳ 明朝" w:hint="eastAsia"/>
          <w:sz w:val="22"/>
        </w:rPr>
        <w:t>（書面による議決権の行使）</w:t>
      </w:r>
    </w:p>
    <w:p w14:paraId="565DD949" w14:textId="77777777" w:rsidR="00773D1B" w:rsidRPr="00454E88" w:rsidRDefault="00773D1B" w:rsidP="00773D1B">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第７条</w:t>
      </w:r>
      <w:r w:rsidRPr="00454E88">
        <w:rPr>
          <w:rFonts w:ascii="ＭＳ 明朝" w:eastAsia="ＭＳ 明朝" w:hAnsi="ＭＳ 明朝" w:hint="eastAsia"/>
          <w:sz w:val="22"/>
        </w:rPr>
        <w:t xml:space="preserve">　組合員は、役員の選任について書面をもって議決権を行使しようとするときは、総会開催日の１週間前までに組合に対して次の第８条に規定する様式第１号の投票用紙及び様式第２号の投票用封筒の交付を請求することができる。</w:t>
      </w:r>
    </w:p>
    <w:p w14:paraId="6965B277" w14:textId="77777777" w:rsidR="00773D1B" w:rsidRPr="00454E88" w:rsidRDefault="00773D1B" w:rsidP="00773D1B">
      <w:pPr>
        <w:widowControl/>
        <w:jc w:val="left"/>
        <w:rPr>
          <w:rFonts w:ascii="ＭＳ 明朝" w:eastAsia="ＭＳ 明朝" w:hAnsi="ＭＳ 明朝"/>
          <w:sz w:val="22"/>
        </w:rPr>
      </w:pPr>
      <w:r w:rsidRPr="00454E88">
        <w:rPr>
          <w:rFonts w:ascii="ＭＳ 明朝" w:eastAsia="ＭＳ 明朝" w:hAnsi="ＭＳ 明朝" w:hint="eastAsia"/>
          <w:sz w:val="22"/>
        </w:rPr>
        <w:t>２　組合は、前項の請求があったときは、投票用紙及び投票用封筒を交付しなければならない。</w:t>
      </w:r>
    </w:p>
    <w:p w14:paraId="7D7C5D1D" w14:textId="77777777" w:rsidR="00773D1B" w:rsidRPr="00454E88" w:rsidRDefault="00773D1B" w:rsidP="00773D1B">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３　組合員は、前項により交付を受けた投票用紙に賛否のいずれかを自ら記載し、これを投票用封筒に封入して、総会開催日の前日までに組合に到達するように提出しなければならない。</w:t>
      </w:r>
    </w:p>
    <w:p w14:paraId="270D123B" w14:textId="77777777" w:rsidR="00773D1B" w:rsidRPr="00454E88" w:rsidRDefault="00773D1B" w:rsidP="00773D1B">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４　理事長は、前項の規定により投票用封筒が提出されたときは、総会開催日までこれを誠実に保管し、総会の場で議長に引き渡さなければならない。</w:t>
      </w:r>
    </w:p>
    <w:p w14:paraId="3B811C1A" w14:textId="77777777" w:rsidR="00773D1B" w:rsidRPr="00454E88" w:rsidRDefault="00773D1B" w:rsidP="00773D1B">
      <w:pPr>
        <w:widowControl/>
        <w:jc w:val="left"/>
        <w:rPr>
          <w:rFonts w:ascii="ＭＳ 明朝" w:eastAsia="ＭＳ 明朝" w:hAnsi="ＭＳ 明朝"/>
          <w:sz w:val="22"/>
        </w:rPr>
      </w:pPr>
      <w:r w:rsidRPr="00454E88">
        <w:rPr>
          <w:rFonts w:ascii="ＭＳ 明朝" w:eastAsia="ＭＳ 明朝" w:hAnsi="ＭＳ 明朝" w:hint="eastAsia"/>
          <w:sz w:val="22"/>
        </w:rPr>
        <w:t>（投票用紙及び投票用封筒）</w:t>
      </w:r>
    </w:p>
    <w:p w14:paraId="631FF3E6" w14:textId="77777777" w:rsidR="00773D1B" w:rsidRPr="00454E88" w:rsidRDefault="00773D1B" w:rsidP="00773D1B">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第８条</w:t>
      </w:r>
      <w:r w:rsidRPr="00454E88">
        <w:rPr>
          <w:rFonts w:ascii="ＭＳ 明朝" w:eastAsia="ＭＳ 明朝" w:hAnsi="ＭＳ 明朝" w:hint="eastAsia"/>
          <w:sz w:val="22"/>
        </w:rPr>
        <w:t xml:space="preserve">　第６条の規定に基づく役員選任の議決の投票は、様式第１号の投票用紙により行うものとする。ただし、第７条の規定により書面による議決権を行使する場合は、様式第１号の投票用紙及び様式第２号の投票用封筒を用いて行うものとする。</w:t>
      </w:r>
    </w:p>
    <w:p w14:paraId="5BDCB251" w14:textId="77777777" w:rsidR="00773D1B" w:rsidRPr="00454E88" w:rsidRDefault="00773D1B" w:rsidP="00773D1B">
      <w:pPr>
        <w:widowControl/>
        <w:jc w:val="left"/>
        <w:rPr>
          <w:rFonts w:ascii="ＭＳ 明朝" w:eastAsia="ＭＳ 明朝" w:hAnsi="ＭＳ 明朝"/>
          <w:sz w:val="22"/>
        </w:rPr>
      </w:pPr>
      <w:r w:rsidRPr="00454E88">
        <w:rPr>
          <w:rFonts w:ascii="ＭＳ 明朝" w:eastAsia="ＭＳ 明朝" w:hAnsi="ＭＳ 明朝" w:hint="eastAsia"/>
          <w:sz w:val="22"/>
        </w:rPr>
        <w:t>（投票管理人及び投票立会人）</w:t>
      </w:r>
    </w:p>
    <w:p w14:paraId="3CB1BF9E" w14:textId="77777777" w:rsidR="00773D1B" w:rsidRPr="00454E88" w:rsidRDefault="00773D1B" w:rsidP="00773D1B">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第９条</w:t>
      </w:r>
      <w:r w:rsidRPr="00454E88">
        <w:rPr>
          <w:rFonts w:ascii="ＭＳ 明朝" w:eastAsia="ＭＳ 明朝" w:hAnsi="ＭＳ 明朝" w:hint="eastAsia"/>
          <w:sz w:val="22"/>
        </w:rPr>
        <w:t xml:space="preserve">　第６条の規定に基づく無記名投票により役員の選任を行う場合には、投票管理人及び投票立会人を次のとおりとする。</w:t>
      </w:r>
    </w:p>
    <w:p w14:paraId="0A10E359" w14:textId="77777777" w:rsidR="00773D1B" w:rsidRPr="00454E88" w:rsidRDefault="00773D1B" w:rsidP="00773D1B">
      <w:pPr>
        <w:widowControl/>
        <w:ind w:firstLineChars="100" w:firstLine="209"/>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Pr="00454E88">
        <w:rPr>
          <w:rFonts w:ascii="ＭＳ 明朝" w:eastAsia="ＭＳ 明朝" w:hAnsi="ＭＳ 明朝" w:hint="eastAsia"/>
          <w:sz w:val="22"/>
        </w:rPr>
        <w:t>投票管理人は、○人又は○人とする。</w:t>
      </w:r>
    </w:p>
    <w:p w14:paraId="44EE83BB" w14:textId="77777777" w:rsidR="00773D1B" w:rsidRDefault="00773D1B" w:rsidP="00773D1B">
      <w:pPr>
        <w:widowControl/>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投票立会人は、○人又は○人とする。</w:t>
      </w:r>
    </w:p>
    <w:p w14:paraId="0D4071D5" w14:textId="77777777" w:rsidR="00773D1B" w:rsidRPr="00454E88" w:rsidRDefault="00773D1B" w:rsidP="00773D1B">
      <w:pPr>
        <w:widowControl/>
        <w:ind w:left="418" w:hangingChars="200" w:hanging="418"/>
        <w:jc w:val="left"/>
        <w:rPr>
          <w:rFonts w:ascii="ＭＳ 明朝" w:eastAsia="ＭＳ 明朝" w:hAnsi="ＭＳ 明朝"/>
          <w:sz w:val="22"/>
        </w:rPr>
      </w:pPr>
      <w:r w:rsidRPr="00454E88">
        <w:rPr>
          <w:rFonts w:ascii="ＭＳ 明朝" w:eastAsia="ＭＳ 明朝" w:hAnsi="ＭＳ 明朝" w:hint="eastAsia"/>
          <w:sz w:val="22"/>
        </w:rPr>
        <w:t>（※選挙管理人は、事務の不正を防ぎ円滑に事務を運用するため２人以上おく必要があり、選挙立会人も、同様な意味で、選挙の公正を期すため２人以上おくのがよい。）</w:t>
      </w:r>
    </w:p>
    <w:p w14:paraId="7C5BA422" w14:textId="77777777" w:rsidR="00773D1B" w:rsidRPr="00454E88" w:rsidRDefault="00773D1B" w:rsidP="00773D1B">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投票管理人及び投票立会人は、総会において選任する。ただし、役員候補者は、投票管理人及び投票立会人となることができない。</w:t>
      </w:r>
    </w:p>
    <w:p w14:paraId="62B4AF8D" w14:textId="77777777" w:rsidR="00773D1B" w:rsidRPr="00454E88" w:rsidRDefault="00773D1B" w:rsidP="00773D1B">
      <w:pPr>
        <w:widowControl/>
        <w:jc w:val="left"/>
        <w:rPr>
          <w:rFonts w:ascii="ＭＳ 明朝" w:eastAsia="ＭＳ 明朝" w:hAnsi="ＭＳ 明朝"/>
          <w:sz w:val="22"/>
        </w:rPr>
      </w:pPr>
      <w:r w:rsidRPr="00454E88">
        <w:rPr>
          <w:rFonts w:ascii="ＭＳ 明朝" w:eastAsia="ＭＳ 明朝" w:hAnsi="ＭＳ 明朝" w:hint="eastAsia"/>
          <w:sz w:val="22"/>
        </w:rPr>
        <w:t>３　投票管理人は、投票及び開票に関する事務を担当する。</w:t>
      </w:r>
    </w:p>
    <w:p w14:paraId="48BF9029" w14:textId="77777777" w:rsidR="00773D1B" w:rsidRPr="00454E88" w:rsidRDefault="00773D1B" w:rsidP="00773D1B">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４　投票管理人は、組合員が投票を開始する前に、組合員の目前で投票箱を開き、その中に何も入っていないことを示さなければならない。</w:t>
      </w:r>
    </w:p>
    <w:p w14:paraId="780A49DC" w14:textId="77777777" w:rsidR="00773D1B" w:rsidRPr="00454E88" w:rsidRDefault="00773D1B" w:rsidP="00773D1B">
      <w:pPr>
        <w:widowControl/>
        <w:jc w:val="left"/>
        <w:rPr>
          <w:rFonts w:ascii="ＭＳ 明朝" w:eastAsia="ＭＳ 明朝" w:hAnsi="ＭＳ 明朝"/>
          <w:sz w:val="22"/>
        </w:rPr>
      </w:pPr>
      <w:r w:rsidRPr="00454E88">
        <w:rPr>
          <w:rFonts w:ascii="ＭＳ 明朝" w:eastAsia="ＭＳ 明朝" w:hAnsi="ＭＳ 明朝" w:hint="eastAsia"/>
          <w:sz w:val="22"/>
        </w:rPr>
        <w:t>（投票用紙の交付）</w:t>
      </w:r>
    </w:p>
    <w:p w14:paraId="3DC07C60" w14:textId="77777777" w:rsidR="00773D1B" w:rsidRPr="00454E88" w:rsidRDefault="00773D1B" w:rsidP="00773D1B">
      <w:pPr>
        <w:widowControl/>
        <w:autoSpaceDN w:val="0"/>
        <w:jc w:val="left"/>
        <w:rPr>
          <w:rFonts w:ascii="ＭＳ 明朝" w:eastAsia="ＭＳ 明朝" w:hAnsi="ＭＳ 明朝"/>
          <w:sz w:val="22"/>
        </w:rPr>
      </w:pPr>
      <w:r w:rsidRPr="00454E88">
        <w:rPr>
          <w:rFonts w:ascii="ＭＳ ゴシック" w:eastAsia="ＭＳ ゴシック" w:hAnsi="ＭＳ ゴシック" w:hint="eastAsia"/>
          <w:sz w:val="22"/>
        </w:rPr>
        <w:t>第10条</w:t>
      </w:r>
      <w:r w:rsidRPr="00454E88">
        <w:rPr>
          <w:rFonts w:ascii="ＭＳ 明朝" w:eastAsia="ＭＳ 明朝" w:hAnsi="ＭＳ 明朝" w:hint="eastAsia"/>
          <w:sz w:val="22"/>
        </w:rPr>
        <w:t xml:space="preserve">　投票管理人は、組合員に投票用紙を交付しなければならない。</w:t>
      </w:r>
    </w:p>
    <w:p w14:paraId="1C7047AB" w14:textId="77777777" w:rsidR="00773D1B" w:rsidRPr="00454E88" w:rsidRDefault="00773D1B" w:rsidP="00773D1B">
      <w:pPr>
        <w:widowControl/>
        <w:jc w:val="left"/>
        <w:rPr>
          <w:rFonts w:ascii="ＭＳ 明朝" w:eastAsia="ＭＳ 明朝" w:hAnsi="ＭＳ 明朝"/>
          <w:sz w:val="22"/>
        </w:rPr>
      </w:pPr>
      <w:r w:rsidRPr="00454E88">
        <w:rPr>
          <w:rFonts w:ascii="ＭＳ 明朝" w:eastAsia="ＭＳ 明朝" w:hAnsi="ＭＳ 明朝" w:hint="eastAsia"/>
          <w:sz w:val="22"/>
        </w:rPr>
        <w:t xml:space="preserve">（投　 </w:t>
      </w:r>
      <w:r w:rsidRPr="00454E88">
        <w:rPr>
          <w:rFonts w:ascii="ＭＳ 明朝" w:eastAsia="ＭＳ 明朝" w:hAnsi="ＭＳ 明朝"/>
          <w:sz w:val="22"/>
        </w:rPr>
        <w:t xml:space="preserve"> </w:t>
      </w:r>
      <w:r w:rsidRPr="00454E88">
        <w:rPr>
          <w:rFonts w:ascii="ＭＳ 明朝" w:eastAsia="ＭＳ 明朝" w:hAnsi="ＭＳ 明朝" w:hint="eastAsia"/>
          <w:sz w:val="22"/>
        </w:rPr>
        <w:t>票）</w:t>
      </w:r>
    </w:p>
    <w:p w14:paraId="1A7A27F7" w14:textId="77777777" w:rsidR="00773D1B" w:rsidRPr="00454E88" w:rsidRDefault="00773D1B" w:rsidP="00773D1B">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第1</w:t>
      </w:r>
      <w:r w:rsidRPr="00454E88">
        <w:rPr>
          <w:rFonts w:ascii="ＭＳ ゴシック" w:eastAsia="ＭＳ ゴシック" w:hAnsi="ＭＳ ゴシック"/>
          <w:sz w:val="22"/>
        </w:rPr>
        <w:t>1</w:t>
      </w:r>
      <w:r w:rsidRPr="00454E88">
        <w:rPr>
          <w:rFonts w:ascii="ＭＳ ゴシック" w:eastAsia="ＭＳ ゴシック" w:hAnsi="ＭＳ ゴシック" w:hint="eastAsia"/>
          <w:sz w:val="22"/>
        </w:rPr>
        <w:t>条</w:t>
      </w:r>
      <w:r w:rsidRPr="00454E88">
        <w:rPr>
          <w:rFonts w:ascii="ＭＳ 明朝" w:eastAsia="ＭＳ 明朝" w:hAnsi="ＭＳ 明朝" w:hint="eastAsia"/>
          <w:sz w:val="22"/>
        </w:rPr>
        <w:t xml:space="preserve">　組合員は、総会の議案として提出された「役員候補者名簿」に賛成又は反対のいずれかを投票用紙に自ら記載して、これを投票箱に入れなければならない。</w:t>
      </w:r>
    </w:p>
    <w:p w14:paraId="5B5BF516" w14:textId="77777777" w:rsidR="00773D1B" w:rsidRPr="00454E88" w:rsidRDefault="00773D1B" w:rsidP="00773D1B">
      <w:pPr>
        <w:widowControl/>
        <w:jc w:val="left"/>
        <w:rPr>
          <w:rFonts w:ascii="ＭＳ 明朝" w:eastAsia="ＭＳ 明朝" w:hAnsi="ＭＳ 明朝"/>
          <w:sz w:val="22"/>
        </w:rPr>
      </w:pPr>
      <w:r w:rsidRPr="00454E88">
        <w:rPr>
          <w:rFonts w:ascii="ＭＳ 明朝" w:eastAsia="ＭＳ 明朝" w:hAnsi="ＭＳ 明朝" w:hint="eastAsia"/>
          <w:sz w:val="22"/>
        </w:rPr>
        <w:lastRenderedPageBreak/>
        <w:t>２　投票用紙には、議決権の行使者である組合員の名称、氏名を記載してはならない。</w:t>
      </w:r>
    </w:p>
    <w:p w14:paraId="71D63C55" w14:textId="77777777" w:rsidR="00773D1B" w:rsidRPr="00454E88" w:rsidRDefault="00773D1B" w:rsidP="00773D1B">
      <w:pPr>
        <w:widowControl/>
        <w:jc w:val="left"/>
        <w:rPr>
          <w:rFonts w:ascii="ＭＳ 明朝" w:eastAsia="ＭＳ 明朝" w:hAnsi="ＭＳ 明朝"/>
          <w:sz w:val="22"/>
        </w:rPr>
      </w:pPr>
      <w:r w:rsidRPr="00454E88">
        <w:rPr>
          <w:rFonts w:ascii="ＭＳ 明朝" w:eastAsia="ＭＳ 明朝" w:hAnsi="ＭＳ 明朝" w:hint="eastAsia"/>
          <w:sz w:val="22"/>
        </w:rPr>
        <w:t>（投票の終了）</w:t>
      </w:r>
    </w:p>
    <w:p w14:paraId="42D585EF" w14:textId="77777777" w:rsidR="00773D1B" w:rsidRPr="00454E88" w:rsidRDefault="00773D1B" w:rsidP="00773D1B">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第12条</w:t>
      </w:r>
      <w:r w:rsidRPr="00454E88">
        <w:rPr>
          <w:rFonts w:ascii="ＭＳ 明朝" w:eastAsia="ＭＳ 明朝" w:hAnsi="ＭＳ 明朝" w:hint="eastAsia"/>
          <w:sz w:val="22"/>
        </w:rPr>
        <w:t xml:space="preserve">　投票管理人は、出席した組合員の投票が完了したと認めるときは、投票立会人の意見を聴き、投票終了の旨を総会に告げなければならない。</w:t>
      </w:r>
    </w:p>
    <w:p w14:paraId="148001CF" w14:textId="77777777" w:rsidR="00773D1B" w:rsidRPr="00454E88" w:rsidRDefault="00773D1B" w:rsidP="00773D1B">
      <w:pPr>
        <w:widowControl/>
        <w:jc w:val="left"/>
        <w:rPr>
          <w:rFonts w:ascii="ＭＳ 明朝" w:eastAsia="ＭＳ 明朝" w:hAnsi="ＭＳ 明朝"/>
          <w:sz w:val="22"/>
        </w:rPr>
      </w:pPr>
      <w:r w:rsidRPr="00454E88">
        <w:rPr>
          <w:rFonts w:ascii="ＭＳ 明朝" w:eastAsia="ＭＳ 明朝" w:hAnsi="ＭＳ 明朝" w:hint="eastAsia"/>
          <w:sz w:val="22"/>
        </w:rPr>
        <w:t>２　投票の終了後は、何人も、投票することができない。</w:t>
      </w:r>
    </w:p>
    <w:p w14:paraId="0DD22FD4" w14:textId="77777777" w:rsidR="00773D1B" w:rsidRPr="00454E88" w:rsidRDefault="00773D1B" w:rsidP="00773D1B">
      <w:pPr>
        <w:widowControl/>
        <w:jc w:val="left"/>
        <w:rPr>
          <w:rFonts w:ascii="ＭＳ 明朝" w:eastAsia="ＭＳ 明朝" w:hAnsi="ＭＳ 明朝"/>
          <w:sz w:val="22"/>
        </w:rPr>
      </w:pPr>
      <w:r w:rsidRPr="00454E88">
        <w:rPr>
          <w:rFonts w:ascii="ＭＳ 明朝" w:eastAsia="ＭＳ 明朝" w:hAnsi="ＭＳ 明朝" w:hint="eastAsia"/>
          <w:sz w:val="22"/>
        </w:rPr>
        <w:t>（投票用紙交付数の確認）</w:t>
      </w:r>
    </w:p>
    <w:p w14:paraId="53819262" w14:textId="77777777" w:rsidR="00773D1B" w:rsidRPr="00454E88" w:rsidRDefault="00773D1B" w:rsidP="00773D1B">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第13条</w:t>
      </w:r>
      <w:r w:rsidRPr="00454E88">
        <w:rPr>
          <w:rFonts w:ascii="ＭＳ 明朝" w:eastAsia="ＭＳ 明朝" w:hAnsi="ＭＳ 明朝" w:hint="eastAsia"/>
          <w:sz w:val="22"/>
        </w:rPr>
        <w:t xml:space="preserve">　投票管理人は、投票終了後直ちに、組合員に交付した投票用紙の数が誤りのないことにつき、投票立会人の確認を得なければならない。</w:t>
      </w:r>
    </w:p>
    <w:p w14:paraId="2CD9A68C" w14:textId="77777777" w:rsidR="00773D1B" w:rsidRPr="00454E88" w:rsidRDefault="00773D1B" w:rsidP="00773D1B">
      <w:pPr>
        <w:widowControl/>
        <w:jc w:val="left"/>
        <w:rPr>
          <w:rFonts w:ascii="ＭＳ 明朝" w:eastAsia="ＭＳ 明朝" w:hAnsi="ＭＳ 明朝"/>
          <w:sz w:val="22"/>
        </w:rPr>
      </w:pPr>
      <w:r w:rsidRPr="00454E88">
        <w:rPr>
          <w:rFonts w:ascii="ＭＳ 明朝" w:eastAsia="ＭＳ 明朝" w:hAnsi="ＭＳ 明朝" w:hint="eastAsia"/>
          <w:sz w:val="22"/>
        </w:rPr>
        <w:t xml:space="preserve">（開 </w:t>
      </w:r>
      <w:r w:rsidRPr="00454E88">
        <w:rPr>
          <w:rFonts w:ascii="ＭＳ 明朝" w:eastAsia="ＭＳ 明朝" w:hAnsi="ＭＳ 明朝"/>
          <w:sz w:val="22"/>
        </w:rPr>
        <w:t xml:space="preserve">   </w:t>
      </w:r>
      <w:r w:rsidRPr="00454E88">
        <w:rPr>
          <w:rFonts w:ascii="ＭＳ 明朝" w:eastAsia="ＭＳ 明朝" w:hAnsi="ＭＳ 明朝" w:hint="eastAsia"/>
          <w:sz w:val="22"/>
        </w:rPr>
        <w:t>票）</w:t>
      </w:r>
    </w:p>
    <w:p w14:paraId="34D726BF" w14:textId="77777777" w:rsidR="00773D1B" w:rsidRPr="00454E88" w:rsidRDefault="00773D1B" w:rsidP="00773D1B">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第14条</w:t>
      </w:r>
      <w:r w:rsidRPr="00454E88">
        <w:rPr>
          <w:rFonts w:ascii="ＭＳ 明朝" w:eastAsia="ＭＳ 明朝" w:hAnsi="ＭＳ 明朝" w:hint="eastAsia"/>
          <w:sz w:val="22"/>
        </w:rPr>
        <w:t xml:space="preserve">　開票は、投票立会人立会いの上、投票管理人が投票箱を開き、賛成票、反対票のそれぞれの得票数を計算するものとする。</w:t>
      </w:r>
    </w:p>
    <w:p w14:paraId="3CF637B7" w14:textId="77777777" w:rsidR="00773D1B" w:rsidRPr="00454E88" w:rsidRDefault="00773D1B" w:rsidP="00773D1B">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議長は、第７条第４項の規定により、理事長から引き渡された書面による議決権の行使者の投票封筒を投票管理人に引き渡して、これを開封のうえ前項の得票数に加えて計算するよう指示し、投票管理人は前項の投票数と合算して計算するものとする。</w:t>
      </w:r>
    </w:p>
    <w:p w14:paraId="4CC44883" w14:textId="77777777" w:rsidR="00773D1B" w:rsidRPr="00454E88" w:rsidRDefault="00773D1B" w:rsidP="00773D1B">
      <w:pPr>
        <w:widowControl/>
        <w:jc w:val="left"/>
        <w:rPr>
          <w:rFonts w:ascii="ＭＳ 明朝" w:eastAsia="ＭＳ 明朝" w:hAnsi="ＭＳ 明朝"/>
          <w:sz w:val="22"/>
        </w:rPr>
      </w:pPr>
      <w:r w:rsidRPr="00454E88">
        <w:rPr>
          <w:rFonts w:ascii="ＭＳ 明朝" w:eastAsia="ＭＳ 明朝" w:hAnsi="ＭＳ 明朝" w:hint="eastAsia"/>
          <w:sz w:val="22"/>
        </w:rPr>
        <w:t>（無効投票）</w:t>
      </w:r>
    </w:p>
    <w:p w14:paraId="211EAC0C" w14:textId="77777777" w:rsidR="00773D1B" w:rsidRPr="00454E88" w:rsidRDefault="00773D1B" w:rsidP="00773D1B">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第15条</w:t>
      </w:r>
      <w:r w:rsidRPr="00454E88">
        <w:rPr>
          <w:rFonts w:ascii="ＭＳ 明朝" w:eastAsia="ＭＳ 明朝" w:hAnsi="ＭＳ 明朝" w:hint="eastAsia"/>
          <w:sz w:val="22"/>
        </w:rPr>
        <w:t xml:space="preserve">　次に掲げる投票は無効とする。</w:t>
      </w:r>
    </w:p>
    <w:p w14:paraId="30BB15C3" w14:textId="77777777" w:rsidR="00773D1B" w:rsidRPr="00454E88" w:rsidRDefault="00773D1B" w:rsidP="00773D1B">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(1)　</w:t>
      </w:r>
      <w:r w:rsidRPr="00454E88">
        <w:rPr>
          <w:rFonts w:ascii="ＭＳ 明朝" w:eastAsia="ＭＳ 明朝" w:hAnsi="ＭＳ 明朝" w:hint="eastAsia"/>
          <w:sz w:val="22"/>
        </w:rPr>
        <w:t>所定の投票用紙を用いてないもの</w:t>
      </w:r>
    </w:p>
    <w:p w14:paraId="143EA5AC" w14:textId="77777777" w:rsidR="00773D1B" w:rsidRPr="00454E88" w:rsidRDefault="00773D1B" w:rsidP="00773D1B">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(2)　</w:t>
      </w:r>
      <w:r w:rsidRPr="00454E88">
        <w:rPr>
          <w:rFonts w:ascii="ＭＳ 明朝" w:eastAsia="ＭＳ 明朝" w:hAnsi="ＭＳ 明朝" w:hint="eastAsia"/>
          <w:sz w:val="22"/>
        </w:rPr>
        <w:t>賛否の確認のし難いもの</w:t>
      </w:r>
    </w:p>
    <w:p w14:paraId="42666411" w14:textId="77777777" w:rsidR="00773D1B" w:rsidRPr="00454E88" w:rsidRDefault="00773D1B" w:rsidP="00773D1B">
      <w:pPr>
        <w:widowControl/>
        <w:jc w:val="left"/>
        <w:rPr>
          <w:rFonts w:ascii="ＭＳ 明朝" w:eastAsia="ＭＳ 明朝" w:hAnsi="ＭＳ 明朝"/>
          <w:sz w:val="22"/>
        </w:rPr>
      </w:pPr>
      <w:r w:rsidRPr="00454E88">
        <w:rPr>
          <w:rFonts w:ascii="ＭＳ 明朝" w:eastAsia="ＭＳ 明朝" w:hAnsi="ＭＳ 明朝" w:hint="eastAsia"/>
          <w:sz w:val="22"/>
        </w:rPr>
        <w:t>（そ の 他）</w:t>
      </w:r>
    </w:p>
    <w:p w14:paraId="6D19BCEF" w14:textId="77777777" w:rsidR="00773D1B" w:rsidRPr="00454E88" w:rsidRDefault="00773D1B" w:rsidP="00773D1B">
      <w:pPr>
        <w:widowControl/>
        <w:autoSpaceDN w:val="0"/>
        <w:jc w:val="left"/>
        <w:rPr>
          <w:rFonts w:ascii="ＭＳ 明朝" w:eastAsia="ＭＳ 明朝" w:hAnsi="ＭＳ 明朝"/>
          <w:sz w:val="22"/>
        </w:rPr>
      </w:pPr>
      <w:r w:rsidRPr="00454E88">
        <w:rPr>
          <w:rFonts w:ascii="ＭＳ ゴシック" w:eastAsia="ＭＳ ゴシック" w:hAnsi="ＭＳ ゴシック" w:hint="eastAsia"/>
          <w:sz w:val="22"/>
        </w:rPr>
        <w:t>第16条</w:t>
      </w:r>
      <w:r w:rsidRPr="00454E88">
        <w:rPr>
          <w:rFonts w:ascii="ＭＳ 明朝" w:eastAsia="ＭＳ 明朝" w:hAnsi="ＭＳ 明朝" w:hint="eastAsia"/>
          <w:sz w:val="22"/>
        </w:rPr>
        <w:t xml:space="preserve">　本規約に定めのない事項については、その総会ごとに、総会の議決を経て決定する。</w:t>
      </w:r>
    </w:p>
    <w:p w14:paraId="0F721816" w14:textId="77777777" w:rsidR="00773D1B" w:rsidRPr="00112581" w:rsidRDefault="00773D1B" w:rsidP="00773D1B">
      <w:pPr>
        <w:widowControl/>
        <w:jc w:val="left"/>
        <w:rPr>
          <w:rFonts w:ascii="ＭＳ 明朝" w:eastAsia="ＭＳ 明朝" w:hAnsi="ＭＳ 明朝"/>
          <w:sz w:val="22"/>
        </w:rPr>
      </w:pPr>
    </w:p>
    <w:p w14:paraId="2712AFD4" w14:textId="40609C43" w:rsidR="00773D1B" w:rsidRDefault="00773D1B">
      <w:pPr>
        <w:widowControl/>
        <w:jc w:val="left"/>
        <w:rPr>
          <w:rFonts w:ascii="ＭＳ 明朝" w:eastAsia="ＭＳ 明朝" w:hAnsi="ＭＳ 明朝"/>
          <w:sz w:val="22"/>
        </w:rPr>
      </w:pPr>
      <w:r>
        <w:rPr>
          <w:rFonts w:ascii="ＭＳ 明朝" w:eastAsia="ＭＳ 明朝" w:hAnsi="ＭＳ 明朝"/>
          <w:sz w:val="22"/>
        </w:rPr>
        <w:br w:type="page"/>
      </w:r>
    </w:p>
    <w:p w14:paraId="1C8E7BF4" w14:textId="77777777" w:rsidR="000662E7" w:rsidRPr="000662E7" w:rsidRDefault="000662E7" w:rsidP="000662E7">
      <w:pPr>
        <w:widowControl/>
        <w:jc w:val="left"/>
        <w:rPr>
          <w:rFonts w:ascii="ＭＳ 明朝" w:eastAsia="ＭＳ 明朝" w:hAnsi="ＭＳ 明朝"/>
          <w:sz w:val="22"/>
        </w:rPr>
      </w:pPr>
      <w:r w:rsidRPr="000662E7">
        <w:rPr>
          <w:rFonts w:ascii="ＭＳ 明朝" w:eastAsia="ＭＳ 明朝" w:hAnsi="ＭＳ 明朝" w:hint="eastAsia"/>
          <w:sz w:val="22"/>
        </w:rPr>
        <w:lastRenderedPageBreak/>
        <w:t>様式第１号　投票用紙様式</w:t>
      </w:r>
    </w:p>
    <w:p w14:paraId="2136125D" w14:textId="77777777" w:rsidR="000662E7" w:rsidRPr="000662E7" w:rsidRDefault="000662E7" w:rsidP="000662E7">
      <w:pPr>
        <w:widowControl/>
        <w:jc w:val="left"/>
        <w:rPr>
          <w:rFonts w:ascii="ＭＳ 明朝" w:eastAsia="ＭＳ 明朝" w:hAnsi="ＭＳ 明朝"/>
          <w:sz w:val="22"/>
        </w:rPr>
      </w:pPr>
    </w:p>
    <w:p w14:paraId="326B41A4" w14:textId="77777777" w:rsidR="000662E7" w:rsidRPr="000662E7" w:rsidRDefault="000662E7" w:rsidP="000662E7">
      <w:pPr>
        <w:widowControl/>
        <w:jc w:val="left"/>
        <w:rPr>
          <w:rFonts w:ascii="ＭＳ 明朝" w:eastAsia="ＭＳ 明朝" w:hAnsi="ＭＳ 明朝"/>
          <w:sz w:val="22"/>
        </w:rPr>
      </w:pPr>
      <w:r w:rsidRPr="000662E7">
        <w:rPr>
          <w:rFonts w:ascii="ＭＳ 明朝" w:eastAsia="ＭＳ 明朝" w:hAnsi="ＭＳ 明朝" w:hint="eastAsia"/>
          <w:sz w:val="22"/>
        </w:rPr>
        <w:t>（表）　　　　　　　　　　　　　　　（裏）</w:t>
      </w:r>
    </w:p>
    <w:p w14:paraId="57C211D5" w14:textId="77777777" w:rsidR="000662E7" w:rsidRPr="000662E7" w:rsidRDefault="000662E7" w:rsidP="000662E7">
      <w:pPr>
        <w:widowControl/>
        <w:jc w:val="left"/>
        <w:rPr>
          <w:rFonts w:ascii="ＭＳ 明朝" w:eastAsia="ＭＳ 明朝" w:hAnsi="ＭＳ 明朝"/>
          <w:sz w:val="22"/>
        </w:rPr>
      </w:pPr>
      <w:r w:rsidRPr="000662E7">
        <w:rPr>
          <w:rFonts w:ascii="ＭＳ 明朝" w:eastAsia="ＭＳ 明朝" w:hAnsi="ＭＳ 明朝" w:hint="eastAsia"/>
          <w:noProof/>
          <w:sz w:val="22"/>
        </w:rPr>
        <w:drawing>
          <wp:inline distT="0" distB="0" distL="0" distR="0" wp14:anchorId="5300EBBD" wp14:editId="656095B0">
            <wp:extent cx="1381125" cy="2552700"/>
            <wp:effectExtent l="0" t="0" r="952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2552700"/>
                    </a:xfrm>
                    <a:prstGeom prst="rect">
                      <a:avLst/>
                    </a:prstGeom>
                    <a:noFill/>
                    <a:ln>
                      <a:noFill/>
                    </a:ln>
                  </pic:spPr>
                </pic:pic>
              </a:graphicData>
            </a:graphic>
          </wp:inline>
        </w:drawing>
      </w:r>
      <w:r w:rsidRPr="000662E7">
        <w:rPr>
          <w:rFonts w:ascii="ＭＳ 明朝" w:eastAsia="ＭＳ 明朝" w:hAnsi="ＭＳ 明朝" w:hint="eastAsia"/>
          <w:sz w:val="22"/>
        </w:rPr>
        <w:t xml:space="preserve">　　　　　　　　　</w:t>
      </w:r>
      <w:r w:rsidRPr="000662E7">
        <w:rPr>
          <w:rFonts w:ascii="ＭＳ 明朝" w:eastAsia="ＭＳ 明朝" w:hAnsi="ＭＳ 明朝" w:hint="eastAsia"/>
          <w:noProof/>
          <w:sz w:val="22"/>
        </w:rPr>
        <w:drawing>
          <wp:inline distT="0" distB="0" distL="0" distR="0" wp14:anchorId="455B6D95" wp14:editId="5F87D581">
            <wp:extent cx="1381125" cy="2552700"/>
            <wp:effectExtent l="0" t="0" r="952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2552700"/>
                    </a:xfrm>
                    <a:prstGeom prst="rect">
                      <a:avLst/>
                    </a:prstGeom>
                    <a:noFill/>
                    <a:ln>
                      <a:noFill/>
                    </a:ln>
                  </pic:spPr>
                </pic:pic>
              </a:graphicData>
            </a:graphic>
          </wp:inline>
        </w:drawing>
      </w:r>
    </w:p>
    <w:p w14:paraId="4B330FBD" w14:textId="77777777" w:rsidR="000662E7" w:rsidRPr="000662E7" w:rsidRDefault="000662E7" w:rsidP="000662E7">
      <w:pPr>
        <w:widowControl/>
        <w:jc w:val="left"/>
        <w:rPr>
          <w:rFonts w:ascii="ＭＳ 明朝" w:eastAsia="ＭＳ 明朝" w:hAnsi="ＭＳ 明朝"/>
          <w:sz w:val="22"/>
        </w:rPr>
      </w:pPr>
    </w:p>
    <w:p w14:paraId="00EFAD11" w14:textId="77777777" w:rsidR="000662E7" w:rsidRPr="000662E7" w:rsidRDefault="000662E7" w:rsidP="000662E7">
      <w:pPr>
        <w:widowControl/>
        <w:jc w:val="left"/>
        <w:rPr>
          <w:rFonts w:ascii="ＭＳ 明朝" w:eastAsia="ＭＳ 明朝" w:hAnsi="ＭＳ 明朝"/>
          <w:sz w:val="22"/>
        </w:rPr>
      </w:pPr>
    </w:p>
    <w:p w14:paraId="05CF0BC5" w14:textId="77777777" w:rsidR="000662E7" w:rsidRPr="000662E7" w:rsidRDefault="000662E7" w:rsidP="000662E7">
      <w:pPr>
        <w:widowControl/>
        <w:jc w:val="left"/>
        <w:rPr>
          <w:rFonts w:ascii="ＭＳ 明朝" w:eastAsia="ＭＳ 明朝" w:hAnsi="ＭＳ 明朝"/>
          <w:sz w:val="22"/>
        </w:rPr>
      </w:pPr>
      <w:r w:rsidRPr="000662E7">
        <w:rPr>
          <w:rFonts w:ascii="ＭＳ 明朝" w:eastAsia="ＭＳ 明朝" w:hAnsi="ＭＳ 明朝" w:hint="eastAsia"/>
          <w:sz w:val="22"/>
        </w:rPr>
        <w:t>様式第２号　投票用封筒</w:t>
      </w:r>
    </w:p>
    <w:p w14:paraId="73032695" w14:textId="77777777" w:rsidR="000662E7" w:rsidRPr="000662E7" w:rsidRDefault="000662E7" w:rsidP="000662E7">
      <w:pPr>
        <w:widowControl/>
        <w:jc w:val="left"/>
        <w:rPr>
          <w:rFonts w:ascii="ＭＳ 明朝" w:eastAsia="ＭＳ 明朝" w:hAnsi="ＭＳ 明朝"/>
          <w:sz w:val="22"/>
        </w:rPr>
      </w:pPr>
    </w:p>
    <w:p w14:paraId="5AEC194C" w14:textId="77777777" w:rsidR="000662E7" w:rsidRPr="000662E7" w:rsidRDefault="000662E7" w:rsidP="000662E7">
      <w:pPr>
        <w:widowControl/>
        <w:jc w:val="left"/>
        <w:rPr>
          <w:rFonts w:ascii="ＭＳ 明朝" w:eastAsia="ＭＳ 明朝" w:hAnsi="ＭＳ 明朝"/>
          <w:sz w:val="22"/>
        </w:rPr>
      </w:pPr>
      <w:r w:rsidRPr="000662E7">
        <w:rPr>
          <w:rFonts w:ascii="ＭＳ 明朝" w:eastAsia="ＭＳ 明朝" w:hAnsi="ＭＳ 明朝" w:hint="eastAsia"/>
          <w:sz w:val="22"/>
        </w:rPr>
        <w:t>（表）　　　　　　　　　　　　　　　（裏）</w:t>
      </w:r>
    </w:p>
    <w:p w14:paraId="2E935A3E" w14:textId="77777777" w:rsidR="000662E7" w:rsidRPr="000662E7" w:rsidRDefault="000662E7" w:rsidP="000662E7">
      <w:pPr>
        <w:widowControl/>
        <w:jc w:val="left"/>
        <w:rPr>
          <w:rFonts w:ascii="ＭＳ 明朝" w:eastAsia="ＭＳ 明朝" w:hAnsi="ＭＳ 明朝"/>
          <w:sz w:val="22"/>
        </w:rPr>
      </w:pPr>
      <w:r w:rsidRPr="000662E7">
        <w:rPr>
          <w:rFonts w:ascii="ＭＳ 明朝" w:eastAsia="ＭＳ 明朝" w:hAnsi="ＭＳ 明朝"/>
          <w:noProof/>
          <w:sz w:val="22"/>
        </w:rPr>
        <w:drawing>
          <wp:inline distT="0" distB="0" distL="0" distR="0" wp14:anchorId="791690AC" wp14:editId="71B91C61">
            <wp:extent cx="1381125" cy="254317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2543175"/>
                    </a:xfrm>
                    <a:prstGeom prst="rect">
                      <a:avLst/>
                    </a:prstGeom>
                    <a:noFill/>
                    <a:ln>
                      <a:noFill/>
                    </a:ln>
                  </pic:spPr>
                </pic:pic>
              </a:graphicData>
            </a:graphic>
          </wp:inline>
        </w:drawing>
      </w:r>
      <w:r w:rsidRPr="000662E7">
        <w:rPr>
          <w:rFonts w:ascii="ＭＳ 明朝" w:eastAsia="ＭＳ 明朝" w:hAnsi="ＭＳ 明朝" w:hint="eastAsia"/>
          <w:sz w:val="22"/>
        </w:rPr>
        <w:t xml:space="preserve">　　　　　　　　　　</w:t>
      </w:r>
      <w:r w:rsidRPr="000662E7">
        <w:rPr>
          <w:rFonts w:ascii="ＭＳ 明朝" w:eastAsia="ＭＳ 明朝" w:hAnsi="ＭＳ 明朝"/>
          <w:noProof/>
          <w:sz w:val="22"/>
        </w:rPr>
        <w:drawing>
          <wp:inline distT="0" distB="0" distL="0" distR="0" wp14:anchorId="6582A5DB" wp14:editId="60219CB2">
            <wp:extent cx="1381125" cy="254317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2543175"/>
                    </a:xfrm>
                    <a:prstGeom prst="rect">
                      <a:avLst/>
                    </a:prstGeom>
                    <a:noFill/>
                    <a:ln>
                      <a:noFill/>
                    </a:ln>
                  </pic:spPr>
                </pic:pic>
              </a:graphicData>
            </a:graphic>
          </wp:inline>
        </w:drawing>
      </w:r>
    </w:p>
    <w:p w14:paraId="65F9C9FF" w14:textId="77777777" w:rsidR="000662E7" w:rsidRPr="000662E7" w:rsidRDefault="000662E7" w:rsidP="000662E7">
      <w:pPr>
        <w:widowControl/>
        <w:jc w:val="left"/>
        <w:rPr>
          <w:rFonts w:ascii="ＭＳ 明朝" w:eastAsia="ＭＳ 明朝" w:hAnsi="ＭＳ 明朝"/>
          <w:sz w:val="22"/>
        </w:rPr>
      </w:pPr>
    </w:p>
    <w:p w14:paraId="3AC734CC" w14:textId="77777777" w:rsidR="000662E7" w:rsidRPr="000662E7" w:rsidRDefault="000662E7" w:rsidP="000662E7">
      <w:pPr>
        <w:widowControl/>
        <w:jc w:val="left"/>
        <w:rPr>
          <w:rFonts w:ascii="ＭＳ 明朝" w:eastAsia="ＭＳ 明朝" w:hAnsi="ＭＳ 明朝"/>
          <w:sz w:val="22"/>
        </w:rPr>
      </w:pPr>
    </w:p>
    <w:p w14:paraId="074144F0" w14:textId="77777777" w:rsidR="000662E7" w:rsidRPr="000662E7" w:rsidRDefault="000662E7" w:rsidP="000662E7">
      <w:pPr>
        <w:widowControl/>
        <w:ind w:leftChars="100" w:left="199" w:firstLineChars="300" w:firstLine="627"/>
        <w:jc w:val="left"/>
        <w:rPr>
          <w:rFonts w:ascii="ＭＳ ゴシック" w:eastAsia="ＭＳ ゴシック" w:hAnsi="ＭＳ ゴシック"/>
          <w:sz w:val="22"/>
        </w:rPr>
      </w:pPr>
      <w:r w:rsidRPr="000662E7">
        <w:rPr>
          <w:rFonts w:ascii="ＭＳ ゴシック" w:eastAsia="ＭＳ ゴシック" w:hAnsi="ＭＳ ゴシック"/>
          <w:sz w:val="22"/>
        </w:rPr>
        <w:t xml:space="preserve">付 </w:t>
      </w:r>
      <w:r w:rsidRPr="000662E7">
        <w:rPr>
          <w:rFonts w:ascii="ＭＳ ゴシック" w:eastAsia="ＭＳ ゴシック" w:hAnsi="ＭＳ ゴシック" w:hint="eastAsia"/>
          <w:sz w:val="22"/>
        </w:rPr>
        <w:t xml:space="preserve">　</w:t>
      </w:r>
      <w:r w:rsidRPr="000662E7">
        <w:rPr>
          <w:rFonts w:ascii="ＭＳ ゴシック" w:eastAsia="ＭＳ ゴシック" w:hAnsi="ＭＳ ゴシック"/>
          <w:sz w:val="22"/>
        </w:rPr>
        <w:t>則</w:t>
      </w:r>
    </w:p>
    <w:p w14:paraId="6DFE61F5" w14:textId="77777777" w:rsidR="000662E7" w:rsidRPr="000662E7" w:rsidRDefault="000662E7" w:rsidP="000662E7">
      <w:pPr>
        <w:widowControl/>
        <w:ind w:firstLineChars="300" w:firstLine="627"/>
        <w:jc w:val="left"/>
        <w:rPr>
          <w:rFonts w:ascii="ＭＳ 明朝" w:eastAsia="ＭＳ 明朝" w:hAnsi="ＭＳ 明朝"/>
          <w:sz w:val="22"/>
        </w:rPr>
      </w:pPr>
      <w:r w:rsidRPr="000662E7">
        <w:rPr>
          <w:rFonts w:ascii="ＭＳ 明朝" w:eastAsia="ＭＳ 明朝" w:hAnsi="ＭＳ 明朝"/>
          <w:sz w:val="22"/>
        </w:rPr>
        <w:t>この規約は、</w:t>
      </w:r>
      <w:r w:rsidRPr="000662E7">
        <w:rPr>
          <w:rFonts w:ascii="ＭＳ 明朝" w:eastAsia="ＭＳ 明朝" w:hAnsi="ＭＳ 明朝" w:hint="eastAsia"/>
          <w:sz w:val="22"/>
        </w:rPr>
        <w:t>令和○</w:t>
      </w:r>
      <w:r w:rsidRPr="000662E7">
        <w:rPr>
          <w:rFonts w:ascii="ＭＳ 明朝" w:eastAsia="ＭＳ 明朝" w:hAnsi="ＭＳ 明朝"/>
          <w:sz w:val="22"/>
        </w:rPr>
        <w:t>年</w:t>
      </w:r>
      <w:r w:rsidRPr="000662E7">
        <w:rPr>
          <w:rFonts w:ascii="ＭＳ 明朝" w:eastAsia="ＭＳ 明朝" w:hAnsi="ＭＳ 明朝" w:hint="eastAsia"/>
          <w:sz w:val="22"/>
        </w:rPr>
        <w:t>○</w:t>
      </w:r>
      <w:r w:rsidRPr="000662E7">
        <w:rPr>
          <w:rFonts w:ascii="ＭＳ 明朝" w:eastAsia="ＭＳ 明朝" w:hAnsi="ＭＳ 明朝"/>
          <w:sz w:val="22"/>
        </w:rPr>
        <w:t>月</w:t>
      </w:r>
      <w:r w:rsidRPr="000662E7">
        <w:rPr>
          <w:rFonts w:ascii="ＭＳ 明朝" w:eastAsia="ＭＳ 明朝" w:hAnsi="ＭＳ 明朝" w:hint="eastAsia"/>
          <w:sz w:val="22"/>
        </w:rPr>
        <w:t>○</w:t>
      </w:r>
      <w:r w:rsidRPr="000662E7">
        <w:rPr>
          <w:rFonts w:ascii="ＭＳ 明朝" w:eastAsia="ＭＳ 明朝" w:hAnsi="ＭＳ 明朝"/>
          <w:sz w:val="22"/>
        </w:rPr>
        <w:t>日から施行する</w:t>
      </w:r>
      <w:r w:rsidRPr="000662E7">
        <w:rPr>
          <w:rFonts w:ascii="ＭＳ 明朝" w:eastAsia="ＭＳ 明朝" w:hAnsi="ＭＳ 明朝" w:hint="eastAsia"/>
          <w:sz w:val="22"/>
        </w:rPr>
        <w:t>。</w:t>
      </w:r>
    </w:p>
    <w:p w14:paraId="36B94449" w14:textId="0801AE50" w:rsidR="002F6FFF" w:rsidRPr="000662E7" w:rsidRDefault="002F6FFF" w:rsidP="00C7078F">
      <w:pPr>
        <w:widowControl/>
        <w:jc w:val="left"/>
        <w:rPr>
          <w:rFonts w:ascii="ＭＳ 明朝" w:eastAsia="ＭＳ 明朝" w:hAnsi="ＭＳ 明朝"/>
          <w:sz w:val="22"/>
        </w:rPr>
      </w:pPr>
    </w:p>
    <w:sectPr w:rsidR="002F6FFF" w:rsidRPr="000662E7" w:rsidSect="00855E5D">
      <w:footerReference w:type="default" r:id="rId12"/>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26752"/>
    <w:rsid w:val="00036961"/>
    <w:rsid w:val="00043EC1"/>
    <w:rsid w:val="00047DB5"/>
    <w:rsid w:val="000535F0"/>
    <w:rsid w:val="00053CFA"/>
    <w:rsid w:val="00065C08"/>
    <w:rsid w:val="000662E7"/>
    <w:rsid w:val="00071576"/>
    <w:rsid w:val="00073F63"/>
    <w:rsid w:val="00077BAB"/>
    <w:rsid w:val="00080AB6"/>
    <w:rsid w:val="00083C5C"/>
    <w:rsid w:val="00092EA7"/>
    <w:rsid w:val="000A1ACD"/>
    <w:rsid w:val="000A329F"/>
    <w:rsid w:val="000A425D"/>
    <w:rsid w:val="000A6DCC"/>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87141"/>
    <w:rsid w:val="00191CB4"/>
    <w:rsid w:val="00197D5C"/>
    <w:rsid w:val="001A07D7"/>
    <w:rsid w:val="001A32EC"/>
    <w:rsid w:val="001A4300"/>
    <w:rsid w:val="001A4AF1"/>
    <w:rsid w:val="001B1658"/>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A5926"/>
    <w:rsid w:val="002B047E"/>
    <w:rsid w:val="002C3DC7"/>
    <w:rsid w:val="002C4908"/>
    <w:rsid w:val="002C4DDD"/>
    <w:rsid w:val="002D411A"/>
    <w:rsid w:val="002D62F8"/>
    <w:rsid w:val="002D6D4B"/>
    <w:rsid w:val="002E0D30"/>
    <w:rsid w:val="002E2DF7"/>
    <w:rsid w:val="002F06A5"/>
    <w:rsid w:val="002F6FFF"/>
    <w:rsid w:val="002F7A60"/>
    <w:rsid w:val="00303E7B"/>
    <w:rsid w:val="00305042"/>
    <w:rsid w:val="00306E5C"/>
    <w:rsid w:val="00311CA5"/>
    <w:rsid w:val="003168AC"/>
    <w:rsid w:val="00334D3C"/>
    <w:rsid w:val="003402EE"/>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445"/>
    <w:rsid w:val="004E0549"/>
    <w:rsid w:val="004E216B"/>
    <w:rsid w:val="004E3D22"/>
    <w:rsid w:val="004E5572"/>
    <w:rsid w:val="004F03E2"/>
    <w:rsid w:val="004F7A31"/>
    <w:rsid w:val="005011BB"/>
    <w:rsid w:val="00504426"/>
    <w:rsid w:val="00504C9D"/>
    <w:rsid w:val="0051658B"/>
    <w:rsid w:val="00517721"/>
    <w:rsid w:val="005179D3"/>
    <w:rsid w:val="00526497"/>
    <w:rsid w:val="00527241"/>
    <w:rsid w:val="00540DD6"/>
    <w:rsid w:val="0054395A"/>
    <w:rsid w:val="00546AC0"/>
    <w:rsid w:val="005529D6"/>
    <w:rsid w:val="00552C86"/>
    <w:rsid w:val="00556C1C"/>
    <w:rsid w:val="005647F8"/>
    <w:rsid w:val="00566838"/>
    <w:rsid w:val="00570949"/>
    <w:rsid w:val="00570C47"/>
    <w:rsid w:val="005819BB"/>
    <w:rsid w:val="005932BD"/>
    <w:rsid w:val="00594D56"/>
    <w:rsid w:val="005A0F4A"/>
    <w:rsid w:val="005A4A1F"/>
    <w:rsid w:val="005C7905"/>
    <w:rsid w:val="005D1A03"/>
    <w:rsid w:val="005E24E7"/>
    <w:rsid w:val="005F4250"/>
    <w:rsid w:val="005F4B7A"/>
    <w:rsid w:val="005F57A9"/>
    <w:rsid w:val="00600F6C"/>
    <w:rsid w:val="0060267B"/>
    <w:rsid w:val="006069AE"/>
    <w:rsid w:val="006217CA"/>
    <w:rsid w:val="006225DF"/>
    <w:rsid w:val="0063534B"/>
    <w:rsid w:val="0064011C"/>
    <w:rsid w:val="0064387A"/>
    <w:rsid w:val="00643BCE"/>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3D1B"/>
    <w:rsid w:val="00776019"/>
    <w:rsid w:val="0077781F"/>
    <w:rsid w:val="007941D0"/>
    <w:rsid w:val="007A1225"/>
    <w:rsid w:val="007A5807"/>
    <w:rsid w:val="007C4239"/>
    <w:rsid w:val="007C784B"/>
    <w:rsid w:val="007D16F8"/>
    <w:rsid w:val="007D23E5"/>
    <w:rsid w:val="007E7158"/>
    <w:rsid w:val="007F08B2"/>
    <w:rsid w:val="007F0D2B"/>
    <w:rsid w:val="007F1A18"/>
    <w:rsid w:val="007F2022"/>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25CF3"/>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6F11"/>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4730A"/>
    <w:rsid w:val="00C561D3"/>
    <w:rsid w:val="00C5666E"/>
    <w:rsid w:val="00C64DE8"/>
    <w:rsid w:val="00C7078F"/>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D29D9"/>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B7DBB"/>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4263E"/>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 w:type="table" w:customStyle="1" w:styleId="1">
    <w:name w:val="表 (格子)1"/>
    <w:basedOn w:val="a1"/>
    <w:next w:val="a7"/>
    <w:uiPriority w:val="39"/>
    <w:rsid w:val="00F4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408</Words>
  <Characters>2331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2022-02-03T00:37:00Z</dcterms:created>
  <dcterms:modified xsi:type="dcterms:W3CDTF">2022-03-14T07:26:00Z</dcterms:modified>
</cp:coreProperties>
</file>