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025F0" w14:textId="77777777" w:rsidR="00855506" w:rsidRPr="00454E88" w:rsidRDefault="00855506" w:rsidP="00855506">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２－（９）部会規約例</w:t>
      </w:r>
    </w:p>
    <w:p w14:paraId="287C3C8F" w14:textId="77777777" w:rsidR="00855506" w:rsidRPr="00454E88" w:rsidRDefault="00855506" w:rsidP="00855506">
      <w:pPr>
        <w:widowControl/>
        <w:jc w:val="left"/>
        <w:rPr>
          <w:rFonts w:ascii="ＭＳ 明朝" w:eastAsia="ＭＳ 明朝" w:hAnsi="ＭＳ 明朝"/>
          <w:sz w:val="22"/>
        </w:rPr>
      </w:pPr>
    </w:p>
    <w:p w14:paraId="412C01A8" w14:textId="77777777" w:rsidR="00855506" w:rsidRPr="00454E88" w:rsidRDefault="00855506" w:rsidP="00855506">
      <w:pPr>
        <w:widowControl/>
        <w:jc w:val="left"/>
        <w:rPr>
          <w:rFonts w:ascii="ＭＳ 明朝" w:eastAsia="ＭＳ 明朝" w:hAnsi="ＭＳ 明朝"/>
          <w:sz w:val="22"/>
        </w:rPr>
      </w:pPr>
      <w:r w:rsidRPr="00454E88">
        <w:rPr>
          <w:rFonts w:ascii="ＭＳ 明朝" w:eastAsia="ＭＳ 明朝" w:hAnsi="ＭＳ 明朝" w:hint="eastAsia"/>
          <w:sz w:val="22"/>
        </w:rPr>
        <w:t>（目　　的）</w:t>
      </w:r>
    </w:p>
    <w:p w14:paraId="50485D5A" w14:textId="77777777" w:rsidR="00855506" w:rsidRPr="00454E88" w:rsidRDefault="00855506" w:rsidP="0085550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この規約は、本組合が定款第○条の規定により設置する部会の業務及び構成等について必要な事項を定め、もって部会の円滑な運営を図ることを目的とする。</w:t>
      </w:r>
    </w:p>
    <w:p w14:paraId="03321EF0" w14:textId="77777777" w:rsidR="00855506" w:rsidRPr="00454E88" w:rsidRDefault="00855506" w:rsidP="00855506">
      <w:pPr>
        <w:widowControl/>
        <w:jc w:val="left"/>
        <w:rPr>
          <w:rFonts w:ascii="ＭＳ 明朝" w:eastAsia="ＭＳ 明朝" w:hAnsi="ＭＳ 明朝"/>
          <w:sz w:val="22"/>
        </w:rPr>
      </w:pPr>
      <w:r w:rsidRPr="00454E88">
        <w:rPr>
          <w:rFonts w:ascii="ＭＳ 明朝" w:eastAsia="ＭＳ 明朝" w:hAnsi="ＭＳ 明朝" w:hint="eastAsia"/>
          <w:sz w:val="22"/>
        </w:rPr>
        <w:t>（種　　類）</w:t>
      </w:r>
    </w:p>
    <w:p w14:paraId="34D99D7A" w14:textId="77777777" w:rsidR="00855506" w:rsidRPr="00454E88" w:rsidRDefault="00855506" w:rsidP="0085550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本組合に次の業種別の部会を置き、組合員はすべてその営んでいる主要な事業に関する部会に属する。</w:t>
      </w:r>
    </w:p>
    <w:p w14:paraId="1B7B2552" w14:textId="77777777" w:rsidR="00855506" w:rsidRPr="00454E88" w:rsidRDefault="00855506" w:rsidP="00855506">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(1)　</w:t>
      </w:r>
      <w:r w:rsidRPr="00454E88">
        <w:rPr>
          <w:rFonts w:ascii="ＭＳ 明朝" w:eastAsia="ＭＳ 明朝" w:hAnsi="ＭＳ 明朝" w:hint="eastAsia"/>
          <w:sz w:val="22"/>
        </w:rPr>
        <w:t>○○部会</w:t>
      </w:r>
    </w:p>
    <w:p w14:paraId="5E5376A8" w14:textId="77777777" w:rsidR="00855506" w:rsidRPr="00454E88" w:rsidRDefault="00855506" w:rsidP="00855506">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(2)　</w:t>
      </w:r>
      <w:r w:rsidRPr="00454E88">
        <w:rPr>
          <w:rFonts w:ascii="ＭＳ 明朝" w:eastAsia="ＭＳ 明朝" w:hAnsi="ＭＳ 明朝" w:hint="eastAsia"/>
          <w:sz w:val="22"/>
        </w:rPr>
        <w:t>○○部会</w:t>
      </w:r>
    </w:p>
    <w:p w14:paraId="42FBE9E4" w14:textId="77777777" w:rsidR="00855506" w:rsidRPr="00454E88" w:rsidRDefault="00855506" w:rsidP="00855506">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(3)　</w:t>
      </w:r>
      <w:r w:rsidRPr="00454E88">
        <w:rPr>
          <w:rFonts w:ascii="ＭＳ 明朝" w:eastAsia="ＭＳ 明朝" w:hAnsi="ＭＳ 明朝" w:hint="eastAsia"/>
          <w:sz w:val="22"/>
        </w:rPr>
        <w:t>○○部会</w:t>
      </w:r>
    </w:p>
    <w:p w14:paraId="5548A805" w14:textId="77777777" w:rsidR="00855506" w:rsidRPr="00454E88" w:rsidRDefault="00855506" w:rsidP="00855506">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(4)　</w:t>
      </w:r>
      <w:r w:rsidRPr="00454E88">
        <w:rPr>
          <w:rFonts w:ascii="ＭＳ 明朝" w:eastAsia="ＭＳ 明朝" w:hAnsi="ＭＳ 明朝" w:hint="eastAsia"/>
          <w:sz w:val="22"/>
        </w:rPr>
        <w:t>・・・・・・</w:t>
      </w:r>
    </w:p>
    <w:p w14:paraId="5F6299A3" w14:textId="77777777" w:rsidR="00855506" w:rsidRPr="00454E88" w:rsidRDefault="00855506" w:rsidP="00855506">
      <w:pPr>
        <w:widowControl/>
        <w:jc w:val="left"/>
        <w:rPr>
          <w:rFonts w:ascii="ＭＳ 明朝" w:eastAsia="ＭＳ 明朝" w:hAnsi="ＭＳ 明朝"/>
          <w:sz w:val="22"/>
        </w:rPr>
      </w:pPr>
      <w:r w:rsidRPr="00454E88">
        <w:rPr>
          <w:rFonts w:ascii="ＭＳ 明朝" w:eastAsia="ＭＳ 明朝" w:hAnsi="ＭＳ 明朝" w:hint="eastAsia"/>
          <w:sz w:val="22"/>
        </w:rPr>
        <w:t>（事　　業）</w:t>
      </w:r>
    </w:p>
    <w:p w14:paraId="64ACE98A" w14:textId="77777777" w:rsidR="00855506" w:rsidRPr="00454E88" w:rsidRDefault="00855506" w:rsidP="00855506">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部会は、次の事業を行う。</w:t>
      </w:r>
    </w:p>
    <w:p w14:paraId="58883F7A" w14:textId="77777777" w:rsidR="00855506" w:rsidRPr="00454E88" w:rsidRDefault="00855506" w:rsidP="00855506">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(1)　</w:t>
      </w:r>
      <w:r w:rsidRPr="00454E88">
        <w:rPr>
          <w:rFonts w:ascii="ＭＳ 明朝" w:eastAsia="ＭＳ 明朝" w:hAnsi="ＭＳ 明朝" w:hint="eastAsia"/>
          <w:sz w:val="22"/>
        </w:rPr>
        <w:t>情報及び意見の交換</w:t>
      </w:r>
    </w:p>
    <w:p w14:paraId="7DF81E2F" w14:textId="77777777" w:rsidR="00855506" w:rsidRPr="00454E88" w:rsidRDefault="00855506" w:rsidP="00855506">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(2)　</w:t>
      </w:r>
      <w:r w:rsidRPr="00454E88">
        <w:rPr>
          <w:rFonts w:ascii="ＭＳ 明朝" w:eastAsia="ＭＳ 明朝" w:hAnsi="ＭＳ 明朝" w:hint="eastAsia"/>
          <w:sz w:val="22"/>
        </w:rPr>
        <w:t>調査及び研究</w:t>
      </w:r>
    </w:p>
    <w:p w14:paraId="32AADC5F" w14:textId="77777777" w:rsidR="00855506" w:rsidRPr="00454E88" w:rsidRDefault="00855506" w:rsidP="00855506">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(3)　</w:t>
      </w:r>
      <w:r w:rsidRPr="00454E88">
        <w:rPr>
          <w:rFonts w:ascii="ＭＳ 明朝" w:eastAsia="ＭＳ 明朝" w:hAnsi="ＭＳ 明朝" w:hint="eastAsia"/>
          <w:sz w:val="22"/>
        </w:rPr>
        <w:t>組合が行う事業に対する協力</w:t>
      </w:r>
    </w:p>
    <w:p w14:paraId="5FD5068C" w14:textId="77777777" w:rsidR="00855506" w:rsidRPr="00454E88" w:rsidRDefault="00855506" w:rsidP="00855506">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(4)　</w:t>
      </w:r>
      <w:r w:rsidRPr="00454E88">
        <w:rPr>
          <w:rFonts w:ascii="ＭＳ 明朝" w:eastAsia="ＭＳ 明朝" w:hAnsi="ＭＳ 明朝" w:hint="eastAsia"/>
          <w:sz w:val="22"/>
        </w:rPr>
        <w:t>先進地の視察及び親睦を深めるための旅行並びに懇親会等の開催</w:t>
      </w:r>
    </w:p>
    <w:p w14:paraId="0A690121" w14:textId="77777777" w:rsidR="00855506" w:rsidRPr="00454E88" w:rsidRDefault="00855506" w:rsidP="00855506">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(5)　</w:t>
      </w:r>
      <w:r w:rsidRPr="00454E88">
        <w:rPr>
          <w:rFonts w:ascii="ＭＳ 明朝" w:eastAsia="ＭＳ 明朝" w:hAnsi="ＭＳ 明朝" w:hint="eastAsia"/>
          <w:sz w:val="22"/>
        </w:rPr>
        <w:t>組合運営に対する要望並びに助言</w:t>
      </w:r>
    </w:p>
    <w:p w14:paraId="795D0169" w14:textId="77777777" w:rsidR="00855506" w:rsidRPr="00454E88" w:rsidRDefault="00855506" w:rsidP="00855506">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(6)　</w:t>
      </w:r>
      <w:r w:rsidRPr="00454E88">
        <w:rPr>
          <w:rFonts w:ascii="ＭＳ 明朝" w:eastAsia="ＭＳ 明朝" w:hAnsi="ＭＳ 明朝" w:hint="eastAsia"/>
          <w:sz w:val="22"/>
        </w:rPr>
        <w:t>○○○○</w:t>
      </w:r>
    </w:p>
    <w:p w14:paraId="000C22B8" w14:textId="77777777" w:rsidR="00855506" w:rsidRPr="00454E88" w:rsidRDefault="00855506" w:rsidP="00855506">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(7)　</w:t>
      </w:r>
      <w:r w:rsidRPr="00454E88">
        <w:rPr>
          <w:rFonts w:ascii="ＭＳ 明朝" w:eastAsia="ＭＳ 明朝" w:hAnsi="ＭＳ 明朝" w:hint="eastAsia"/>
          <w:sz w:val="22"/>
        </w:rPr>
        <w:t>前各号の他部会の目的達成のための必要な事業</w:t>
      </w:r>
    </w:p>
    <w:p w14:paraId="6C9C8CD6" w14:textId="77777777" w:rsidR="00855506" w:rsidRPr="00454E88" w:rsidRDefault="00855506" w:rsidP="00855506">
      <w:pPr>
        <w:widowControl/>
        <w:jc w:val="left"/>
        <w:rPr>
          <w:rFonts w:ascii="ＭＳ 明朝" w:eastAsia="ＭＳ 明朝" w:hAnsi="ＭＳ 明朝"/>
          <w:sz w:val="22"/>
        </w:rPr>
      </w:pPr>
      <w:r w:rsidRPr="00454E88">
        <w:rPr>
          <w:rFonts w:ascii="ＭＳ 明朝" w:eastAsia="ＭＳ 明朝" w:hAnsi="ＭＳ 明朝" w:hint="eastAsia"/>
          <w:sz w:val="22"/>
        </w:rPr>
        <w:t>（部会長及び副部会長）</w:t>
      </w:r>
    </w:p>
    <w:p w14:paraId="4CD3DD16" w14:textId="77777777" w:rsidR="00855506" w:rsidRPr="00454E88" w:rsidRDefault="00855506" w:rsidP="00855506">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部会に部会長１人、副部会長○人以内を置く。</w:t>
      </w:r>
    </w:p>
    <w:p w14:paraId="76D57978" w14:textId="77777777" w:rsidR="00855506" w:rsidRPr="00454E88" w:rsidRDefault="00855506" w:rsidP="00855506">
      <w:pPr>
        <w:widowControl/>
        <w:jc w:val="left"/>
        <w:rPr>
          <w:rFonts w:ascii="ＭＳ 明朝" w:eastAsia="ＭＳ 明朝" w:hAnsi="ＭＳ 明朝"/>
          <w:sz w:val="22"/>
        </w:rPr>
      </w:pPr>
      <w:r w:rsidRPr="00454E88">
        <w:rPr>
          <w:rFonts w:ascii="ＭＳ 明朝" w:eastAsia="ＭＳ 明朝" w:hAnsi="ＭＳ 明朝" w:hint="eastAsia"/>
          <w:sz w:val="22"/>
        </w:rPr>
        <w:t>２　部会長及び副部会長は、部会員の中から互選する。</w:t>
      </w:r>
    </w:p>
    <w:p w14:paraId="76A1E0AF" w14:textId="77777777" w:rsidR="00855506" w:rsidRPr="00454E88" w:rsidRDefault="00855506" w:rsidP="00855506">
      <w:pPr>
        <w:widowControl/>
        <w:jc w:val="left"/>
        <w:rPr>
          <w:rFonts w:ascii="ＭＳ 明朝" w:eastAsia="ＭＳ 明朝" w:hAnsi="ＭＳ 明朝"/>
          <w:sz w:val="22"/>
        </w:rPr>
      </w:pPr>
      <w:r w:rsidRPr="00454E88">
        <w:rPr>
          <w:rFonts w:ascii="ＭＳ 明朝" w:eastAsia="ＭＳ 明朝" w:hAnsi="ＭＳ 明朝" w:hint="eastAsia"/>
          <w:sz w:val="22"/>
        </w:rPr>
        <w:t>３　部会長は、部会の会務を総理し、会議の議長となる。</w:t>
      </w:r>
    </w:p>
    <w:p w14:paraId="3B358F96" w14:textId="77777777" w:rsidR="00855506" w:rsidRPr="00454E88" w:rsidRDefault="00855506" w:rsidP="00855506">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４　副部会長は、部会長を補佐し、部会長に事故があるときはあらかじめ定めた順位に従い、前項の職務を代行する。</w:t>
      </w:r>
    </w:p>
    <w:p w14:paraId="10D24AA2" w14:textId="77777777" w:rsidR="00855506" w:rsidRPr="00454E88" w:rsidRDefault="00855506" w:rsidP="00855506">
      <w:pPr>
        <w:widowControl/>
        <w:jc w:val="left"/>
        <w:rPr>
          <w:rFonts w:ascii="ＭＳ 明朝" w:eastAsia="ＭＳ 明朝" w:hAnsi="ＭＳ 明朝"/>
          <w:sz w:val="22"/>
        </w:rPr>
      </w:pPr>
      <w:r w:rsidRPr="00454E88">
        <w:rPr>
          <w:rFonts w:ascii="ＭＳ 明朝" w:eastAsia="ＭＳ 明朝" w:hAnsi="ＭＳ 明朝" w:hint="eastAsia"/>
          <w:sz w:val="22"/>
        </w:rPr>
        <w:t>（部会の招集）</w:t>
      </w:r>
    </w:p>
    <w:p w14:paraId="6E85D3DC" w14:textId="77777777" w:rsidR="00855506" w:rsidRPr="00454E88" w:rsidRDefault="00855506" w:rsidP="00855506">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部会は、部会長が招集する。</w:t>
      </w:r>
    </w:p>
    <w:p w14:paraId="1F1D82CE" w14:textId="77777777" w:rsidR="00855506" w:rsidRPr="00454E88" w:rsidRDefault="00855506" w:rsidP="00855506">
      <w:pPr>
        <w:widowControl/>
        <w:jc w:val="left"/>
        <w:rPr>
          <w:rFonts w:ascii="ＭＳ 明朝" w:eastAsia="ＭＳ 明朝" w:hAnsi="ＭＳ 明朝"/>
          <w:sz w:val="22"/>
        </w:rPr>
      </w:pPr>
      <w:r w:rsidRPr="00454E88">
        <w:rPr>
          <w:rFonts w:ascii="ＭＳ 明朝" w:eastAsia="ＭＳ 明朝" w:hAnsi="ＭＳ 明朝" w:hint="eastAsia"/>
          <w:sz w:val="22"/>
        </w:rPr>
        <w:t>２　部会は、少なくとも年○回以上開催するものとする。</w:t>
      </w:r>
    </w:p>
    <w:p w14:paraId="4A2FD142" w14:textId="77777777" w:rsidR="00855506" w:rsidRPr="00454E88" w:rsidRDefault="00855506" w:rsidP="00855506">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部会員は必要があると認めたときは、何時でも部会長に対し部会の招集を請求することができる。</w:t>
      </w:r>
    </w:p>
    <w:p w14:paraId="277BA233" w14:textId="77777777" w:rsidR="00855506" w:rsidRPr="00454E88" w:rsidRDefault="00855506" w:rsidP="00855506">
      <w:pPr>
        <w:widowControl/>
        <w:jc w:val="left"/>
        <w:rPr>
          <w:rFonts w:ascii="ＭＳ 明朝" w:eastAsia="ＭＳ 明朝" w:hAnsi="ＭＳ 明朝"/>
          <w:sz w:val="22"/>
        </w:rPr>
      </w:pPr>
      <w:r w:rsidRPr="00454E88">
        <w:rPr>
          <w:rFonts w:ascii="ＭＳ 明朝" w:eastAsia="ＭＳ 明朝" w:hAnsi="ＭＳ 明朝" w:hint="eastAsia"/>
          <w:sz w:val="22"/>
        </w:rPr>
        <w:t>（部会の議事）</w:t>
      </w:r>
    </w:p>
    <w:p w14:paraId="4D0A5478" w14:textId="77777777" w:rsidR="00855506" w:rsidRPr="00454E88" w:rsidRDefault="00855506" w:rsidP="0085550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部会の議事は、出席者の過半数で決するものとし、可否同数のときは、議長の決するところによる。</w:t>
      </w:r>
    </w:p>
    <w:p w14:paraId="2057668C" w14:textId="77777777" w:rsidR="00855506" w:rsidRPr="00454E88" w:rsidRDefault="00855506" w:rsidP="00855506">
      <w:pPr>
        <w:widowControl/>
        <w:jc w:val="left"/>
        <w:rPr>
          <w:rFonts w:ascii="ＭＳ 明朝" w:eastAsia="ＭＳ 明朝" w:hAnsi="ＭＳ 明朝"/>
          <w:sz w:val="22"/>
        </w:rPr>
      </w:pPr>
      <w:r w:rsidRPr="00454E88">
        <w:rPr>
          <w:rFonts w:ascii="ＭＳ ゴシック" w:eastAsia="ＭＳ ゴシック" w:hAnsi="ＭＳ ゴシック" w:hint="eastAsia"/>
          <w:sz w:val="22"/>
        </w:rPr>
        <w:lastRenderedPageBreak/>
        <w:t>第７条</w:t>
      </w:r>
      <w:r w:rsidRPr="00454E88">
        <w:rPr>
          <w:rFonts w:ascii="ＭＳ 明朝" w:eastAsia="ＭＳ 明朝" w:hAnsi="ＭＳ 明朝" w:hint="eastAsia"/>
          <w:sz w:val="22"/>
        </w:rPr>
        <w:t xml:space="preserve">　部会は、必要に応じ理事長に対し意見を具申することができる。</w:t>
      </w:r>
    </w:p>
    <w:p w14:paraId="5405D25D" w14:textId="77777777" w:rsidR="00855506" w:rsidRPr="00454E88" w:rsidRDefault="00855506" w:rsidP="00855506">
      <w:pPr>
        <w:widowControl/>
        <w:jc w:val="left"/>
        <w:rPr>
          <w:rFonts w:ascii="ＭＳ 明朝" w:eastAsia="ＭＳ 明朝" w:hAnsi="ＭＳ 明朝"/>
          <w:sz w:val="22"/>
        </w:rPr>
      </w:pPr>
      <w:r w:rsidRPr="00454E88">
        <w:rPr>
          <w:rFonts w:ascii="ＭＳ 明朝" w:eastAsia="ＭＳ 明朝" w:hAnsi="ＭＳ 明朝" w:hint="eastAsia"/>
          <w:sz w:val="22"/>
        </w:rPr>
        <w:t>２　理事長に対する意見具申は、書面をもって行うものとする。</w:t>
      </w:r>
    </w:p>
    <w:p w14:paraId="7E641AE4" w14:textId="77777777" w:rsidR="00855506" w:rsidRPr="00454E88" w:rsidRDefault="00855506" w:rsidP="00855506">
      <w:pPr>
        <w:widowControl/>
        <w:jc w:val="left"/>
        <w:rPr>
          <w:rFonts w:ascii="ＭＳ 明朝" w:eastAsia="ＭＳ 明朝" w:hAnsi="ＭＳ 明朝"/>
          <w:sz w:val="22"/>
        </w:rPr>
      </w:pPr>
      <w:r w:rsidRPr="00454E88">
        <w:rPr>
          <w:rFonts w:ascii="ＭＳ 明朝" w:eastAsia="ＭＳ 明朝" w:hAnsi="ＭＳ 明朝" w:hint="eastAsia"/>
          <w:sz w:val="22"/>
        </w:rPr>
        <w:t>３　前項の書面には、重要と認められる小数意見があったときはこれを記載しなければならない。</w:t>
      </w:r>
    </w:p>
    <w:p w14:paraId="61688640" w14:textId="77777777" w:rsidR="00855506" w:rsidRPr="00454E88" w:rsidRDefault="00855506" w:rsidP="00855506">
      <w:pPr>
        <w:widowControl/>
        <w:jc w:val="left"/>
        <w:rPr>
          <w:rFonts w:ascii="ＭＳ 明朝" w:eastAsia="ＭＳ 明朝" w:hAnsi="ＭＳ 明朝"/>
          <w:sz w:val="22"/>
        </w:rPr>
      </w:pPr>
      <w:bookmarkStart w:id="0" w:name="_Hlk96352557"/>
      <w:r w:rsidRPr="00454E88">
        <w:rPr>
          <w:rFonts w:ascii="ＭＳ 明朝" w:eastAsia="ＭＳ 明朝" w:hAnsi="ＭＳ 明朝" w:hint="eastAsia"/>
          <w:sz w:val="22"/>
        </w:rPr>
        <w:t>（そ の 他）</w:t>
      </w:r>
    </w:p>
    <w:p w14:paraId="01F334F9" w14:textId="77777777" w:rsidR="00855506" w:rsidRPr="00454E88" w:rsidRDefault="00855506" w:rsidP="00855506">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この規約に定めのない事項であって緊急かつ必要な事項は、理事会で決定する。</w:t>
      </w:r>
    </w:p>
    <w:p w14:paraId="6A43E143" w14:textId="77777777" w:rsidR="00855506" w:rsidRPr="00454E88" w:rsidRDefault="00855506" w:rsidP="00855506">
      <w:pPr>
        <w:widowControl/>
        <w:jc w:val="left"/>
        <w:rPr>
          <w:rFonts w:ascii="ＭＳ 明朝" w:eastAsia="ＭＳ 明朝" w:hAnsi="ＭＳ 明朝"/>
          <w:sz w:val="22"/>
        </w:rPr>
      </w:pPr>
    </w:p>
    <w:bookmarkEnd w:id="0"/>
    <w:p w14:paraId="4925B902" w14:textId="77777777" w:rsidR="00855506" w:rsidRPr="00454E88" w:rsidRDefault="00855506" w:rsidP="00855506">
      <w:pPr>
        <w:widowControl/>
        <w:jc w:val="left"/>
        <w:rPr>
          <w:rFonts w:ascii="ＭＳ 明朝" w:eastAsia="ＭＳ 明朝" w:hAnsi="ＭＳ 明朝"/>
          <w:sz w:val="22"/>
        </w:rPr>
      </w:pPr>
    </w:p>
    <w:p w14:paraId="47376143" w14:textId="77777777" w:rsidR="00855506" w:rsidRPr="00454E88" w:rsidRDefault="00855506" w:rsidP="00855506">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329B1185" w14:textId="77777777" w:rsidR="00855506" w:rsidRPr="00454E88" w:rsidRDefault="00855506" w:rsidP="00855506">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0801AE50" w:rsidR="002F6FFF" w:rsidRPr="007E5133" w:rsidRDefault="002F6FFF" w:rsidP="00C7078F">
      <w:pPr>
        <w:widowControl/>
        <w:jc w:val="left"/>
        <w:rPr>
          <w:rFonts w:ascii="ＭＳ 明朝" w:eastAsia="ＭＳ 明朝" w:hAnsi="ＭＳ 明朝"/>
          <w:sz w:val="22"/>
        </w:rPr>
      </w:pPr>
    </w:p>
    <w:sectPr w:rsidR="002F6FFF" w:rsidRPr="007E5133"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5C08"/>
    <w:rsid w:val="000662E7"/>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7141"/>
    <w:rsid w:val="00191CB4"/>
    <w:rsid w:val="0019583B"/>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395A"/>
    <w:rsid w:val="00546AC0"/>
    <w:rsid w:val="005529D6"/>
    <w:rsid w:val="00552C86"/>
    <w:rsid w:val="00556C1C"/>
    <w:rsid w:val="005647F8"/>
    <w:rsid w:val="00566838"/>
    <w:rsid w:val="00570949"/>
    <w:rsid w:val="00570C47"/>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5133"/>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506"/>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4730A"/>
    <w:rsid w:val="00C561D3"/>
    <w:rsid w:val="00C5666E"/>
    <w:rsid w:val="00C64DE8"/>
    <w:rsid w:val="00C7078F"/>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B7DBB"/>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2022-02-03T00:40:00Z</dcterms:created>
  <dcterms:modified xsi:type="dcterms:W3CDTF">2022-03-14T07:27:00Z</dcterms:modified>
</cp:coreProperties>
</file>