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C2F6" w14:textId="77777777" w:rsidR="00446FDD" w:rsidRPr="00454E88" w:rsidRDefault="00446FDD" w:rsidP="00446FDD">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２－（１）電磁的記録等に関する規約例</w:t>
      </w:r>
    </w:p>
    <w:p w14:paraId="570504D9" w14:textId="77777777" w:rsidR="00446FDD" w:rsidRPr="00454E88" w:rsidRDefault="00446FDD" w:rsidP="00446FDD">
      <w:pPr>
        <w:widowControl/>
        <w:jc w:val="left"/>
        <w:rPr>
          <w:rFonts w:ascii="ＭＳ 明朝" w:eastAsia="ＭＳ 明朝" w:hAnsi="ＭＳ 明朝"/>
          <w:sz w:val="22"/>
        </w:rPr>
      </w:pPr>
    </w:p>
    <w:p w14:paraId="7697DC7C"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3AF27137"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この規約は、本組合が中小企業等協同組合法（又は中小企業団体の組織に関する法律、商店街振興組合法）及び定款で定める電磁的記録等に関する手続きを行うために必要な事項を定めることを目的とする。</w:t>
      </w:r>
    </w:p>
    <w:p w14:paraId="01EE21AD"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5D964B2C" wp14:editId="69CECDAB">
                <wp:simplePos x="0" y="0"/>
                <wp:positionH relativeFrom="margin">
                  <wp:align>left</wp:align>
                </wp:positionH>
                <wp:positionV relativeFrom="paragraph">
                  <wp:posOffset>127635</wp:posOffset>
                </wp:positionV>
                <wp:extent cx="5867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9680FC" id="直線コネクタ 1" o:spid="_x0000_s1026" style="position:absolute;left:0;text-align:left;flip:y;z-index:251668480;visibility:visible;mso-wrap-style:square;mso-wrap-distance-left:9pt;mso-wrap-distance-top:0;mso-wrap-distance-right:9pt;mso-wrap-distance-bottom:0;mso-position-horizontal:left;mso-position-horizontal-relative:margin;mso-position-vertical:absolute;mso-position-vertical-relative:text" from="0,10.05pt" to="4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" strokecolor="windowText" strokeweight=".5pt">
                <v:stroke joinstyle="miter"/>
                <w10:wrap anchorx="margin"/>
              </v:line>
            </w:pict>
          </mc:Fallback>
        </mc:AlternateContent>
      </w:r>
    </w:p>
    <w:p w14:paraId="278EA365"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（注）商工組合（連合会）、協業組合は、法律名を中小企業団体の組織に関する法律と変えること。</w:t>
      </w:r>
    </w:p>
    <w:p w14:paraId="261F205A"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69504" behindDoc="0" locked="0" layoutInCell="1" allowOverlap="1" wp14:anchorId="3DB50E89" wp14:editId="65FB6972">
                <wp:simplePos x="0" y="0"/>
                <wp:positionH relativeFrom="margin">
                  <wp:align>left</wp:align>
                </wp:positionH>
                <wp:positionV relativeFrom="paragraph">
                  <wp:posOffset>104140</wp:posOffset>
                </wp:positionV>
                <wp:extent cx="58674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C3F21C" id="直線コネクタ 2" o:spid="_x0000_s1026" style="position:absolute;left:0;text-align:left;flip:y;z-index:251669504;visibility:visible;mso-wrap-style:square;mso-wrap-distance-left:9pt;mso-wrap-distance-top:0;mso-wrap-distance-right:9pt;mso-wrap-distance-bottom:0;mso-position-horizontal:left;mso-position-horizontal-relative:margin;mso-position-vertical:absolute;mso-position-vertical-relative:text" from="0,8.2pt" to="4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" strokecolor="windowText" strokeweight=".5pt">
                <v:stroke joinstyle="miter"/>
                <w10:wrap anchorx="margin"/>
              </v:line>
            </w:pict>
          </mc:Fallback>
        </mc:AlternateContent>
      </w:r>
    </w:p>
    <w:p w14:paraId="1328F231"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（電磁的記録）</w:t>
      </w:r>
    </w:p>
    <w:p w14:paraId="24DFFEF2"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本規約において、電磁的記録とは、本組合が保有する次に掲げるものに記録する方法をいう。</w:t>
      </w:r>
    </w:p>
    <w:p w14:paraId="404445C8" w14:textId="77777777" w:rsidR="00446FDD" w:rsidRPr="00454E88" w:rsidRDefault="00446FDD" w:rsidP="00446FD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磁気ディスク（フロッピーディスク、ハードディスク）</w:t>
      </w:r>
    </w:p>
    <w:p w14:paraId="1635E885" w14:textId="77777777" w:rsidR="00446FDD" w:rsidRPr="00454E88" w:rsidRDefault="00446FDD" w:rsidP="00446FD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光ディスク（ＣＤ－Ｒ、ＤＶＤ－Ｒ等）</w:t>
      </w:r>
    </w:p>
    <w:p w14:paraId="2D25E825" w14:textId="77777777" w:rsidR="00446FDD" w:rsidRPr="00454E88" w:rsidRDefault="00446FDD" w:rsidP="00446FDD">
      <w:pPr>
        <w:widowControl/>
        <w:ind w:firstLineChars="50" w:firstLine="105"/>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14:anchorId="790925C8" wp14:editId="6EFB7505">
                <wp:simplePos x="0" y="0"/>
                <wp:positionH relativeFrom="margin">
                  <wp:align>right</wp:align>
                </wp:positionH>
                <wp:positionV relativeFrom="paragraph">
                  <wp:posOffset>113665</wp:posOffset>
                </wp:positionV>
                <wp:extent cx="586740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CFD9B5" id="直線コネクタ 3" o:spid="_x0000_s1026" style="position:absolute;left:0;text-align:left;flip:y;z-index:251670528;visibility:visible;mso-wrap-style:square;mso-wrap-distance-left:9pt;mso-wrap-distance-top:0;mso-wrap-distance-right:9pt;mso-wrap-distance-bottom:0;mso-position-horizontal:right;mso-position-horizontal-relative:margin;mso-position-vertical:absolute;mso-position-vertical-relative:text" from="410.8pt,8.95pt" to="87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" strokecolor="windowText" strokeweight=".5pt">
                <v:stroke joinstyle="miter"/>
                <w10:wrap anchorx="margin"/>
              </v:line>
            </w:pict>
          </mc:Fallback>
        </mc:AlternateContent>
      </w:r>
    </w:p>
    <w:p w14:paraId="2247A544" w14:textId="77777777" w:rsidR="00446FDD" w:rsidRPr="00454E88" w:rsidRDefault="00446FDD" w:rsidP="00446FDD">
      <w:pPr>
        <w:widowControl/>
        <w:ind w:firstLineChars="50" w:firstLine="105"/>
        <w:jc w:val="left"/>
        <w:rPr>
          <w:rFonts w:ascii="ＭＳ 明朝" w:eastAsia="ＭＳ 明朝" w:hAnsi="ＭＳ 明朝"/>
          <w:sz w:val="22"/>
        </w:rPr>
      </w:pPr>
      <w:r w:rsidRPr="00454E88">
        <w:rPr>
          <w:rFonts w:ascii="ＭＳ 明朝" w:eastAsia="ＭＳ 明朝" w:hAnsi="ＭＳ 明朝" w:hint="eastAsia"/>
          <w:sz w:val="22"/>
        </w:rPr>
        <w:t>（注）記録媒体については、組合の実情に合わせ、適宜変更すること。</w:t>
      </w:r>
    </w:p>
    <w:p w14:paraId="319BE2AB"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3FC53B53" wp14:editId="0C81B865">
                <wp:simplePos x="0" y="0"/>
                <wp:positionH relativeFrom="margin">
                  <wp:posOffset>57150</wp:posOffset>
                </wp:positionH>
                <wp:positionV relativeFrom="paragraph">
                  <wp:posOffset>113665</wp:posOffset>
                </wp:positionV>
                <wp:extent cx="586740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326D94" id="直線コネクタ 4" o:spid="_x0000_s1026" style="position:absolute;left:0;text-align:left;flip:y;z-index:251671552;visibility:visible;mso-wrap-style:square;mso-wrap-distance-left:9pt;mso-wrap-distance-top:0;mso-wrap-distance-right:9pt;mso-wrap-distance-bottom:0;mso-position-horizontal:absolute;mso-position-horizontal-relative:margin;mso-position-vertical:absolute;mso-position-vertical-relative:text" from="4.5pt,8.95pt" to="46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" strokecolor="windowText" strokeweight=".5pt">
                <v:stroke joinstyle="miter"/>
                <w10:wrap anchorx="margin"/>
              </v:line>
            </w:pict>
          </mc:Fallback>
        </mc:AlternateContent>
      </w:r>
    </w:p>
    <w:p w14:paraId="4453801B"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（電磁的記録事項の閲覧又は謄写）</w:t>
      </w:r>
    </w:p>
    <w:p w14:paraId="5266584F"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本組合の定款に規定された電磁的記録による事項を閲覧又は謄写する場合は、本組合の電子計算機に備えられたファイルに記録された情報を紙面又は映像面に表示して行うものとする。</w:t>
      </w:r>
    </w:p>
    <w:p w14:paraId="3B56B9FF"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（電磁的方法）</w:t>
      </w:r>
    </w:p>
    <w:p w14:paraId="092A49AD"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本規約において、電磁的方法とは、本組合のウェブサイトを利用する方法及び電子メールによる方法をいう。 </w:t>
      </w:r>
    </w:p>
    <w:p w14:paraId="365923C0"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（電磁的方法の同意及び解除）</w:t>
      </w:r>
    </w:p>
    <w:p w14:paraId="14BD558B"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本規約に同意し、電磁的方法による通知、権利の行使を希望する組合員及び役員（以下、同意者という）は、自己の電子メールアドレスを本組合に届け出るものとする。</w:t>
      </w:r>
    </w:p>
    <w:p w14:paraId="3E877257"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同意者は、電子メールアドレスを変更した場合には、変更後の電子メールアドレスを速やかに届け出なければならない。</w:t>
      </w:r>
    </w:p>
    <w:p w14:paraId="6D3A39F6"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同意者が電磁的方法による通知、権利の行使の停止を希望するときは、書面又は電子メールにより同意の解除を希望する旨を通知するものとする。</w:t>
      </w:r>
    </w:p>
    <w:p w14:paraId="6DCE81B5"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本組合から発した電子メールが２回連続して着信しない場合には、電磁的方法の同意は撤回されたものとする。</w:t>
      </w:r>
    </w:p>
    <w:p w14:paraId="2652F9F6"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５　同意者が本組合を脱退又は役員を辞任した場合には、同意を解除し、本組合に登録されたメールアドレスを削除するものとする。</w:t>
      </w:r>
    </w:p>
    <w:p w14:paraId="4B19D748" w14:textId="77777777" w:rsidR="0007784A" w:rsidRDefault="0007784A" w:rsidP="00446FDD">
      <w:pPr>
        <w:widowControl/>
        <w:jc w:val="left"/>
        <w:rPr>
          <w:rFonts w:ascii="ＭＳ 明朝" w:eastAsia="ＭＳ 明朝" w:hAnsi="ＭＳ 明朝"/>
          <w:sz w:val="22"/>
        </w:rPr>
      </w:pPr>
    </w:p>
    <w:p w14:paraId="584C19EC" w14:textId="3C3B5432"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（電磁的方法による通知）</w:t>
      </w:r>
    </w:p>
    <w:p w14:paraId="7A8B5E7A" w14:textId="77777777" w:rsidR="00446FDD" w:rsidRPr="00454E88" w:rsidRDefault="00446FDD" w:rsidP="00446FD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次に掲げる通知は本組合に届け出た電子メールアドレスに宛てて発するものとする。</w:t>
      </w:r>
    </w:p>
    <w:p w14:paraId="4FB4762A" w14:textId="77777777" w:rsidR="00446FDD" w:rsidRPr="00454E88" w:rsidRDefault="00446FDD" w:rsidP="00446FD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454E88">
        <w:rPr>
          <w:rFonts w:ascii="ＭＳ 明朝" w:eastAsia="ＭＳ 明朝" w:hAnsi="ＭＳ 明朝" w:hint="eastAsia"/>
          <w:sz w:val="22"/>
        </w:rPr>
        <w:t>理事会招集通知</w:t>
      </w:r>
    </w:p>
    <w:p w14:paraId="59260F3C" w14:textId="77777777" w:rsidR="00446FDD" w:rsidRPr="00454E88" w:rsidRDefault="00446FDD" w:rsidP="00446FD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2</w:t>
      </w:r>
      <w:r>
        <w:rPr>
          <w:rFonts w:ascii="ＭＳ 明朝" w:eastAsia="ＭＳ 明朝" w:hAnsi="ＭＳ 明朝" w:hint="eastAsia"/>
          <w:sz w:val="22"/>
        </w:rPr>
        <w:t xml:space="preserve">)　</w:t>
      </w:r>
      <w:r w:rsidRPr="00454E88">
        <w:rPr>
          <w:rFonts w:ascii="ＭＳ 明朝" w:eastAsia="ＭＳ 明朝" w:hAnsi="ＭＳ 明朝" w:hint="eastAsia"/>
          <w:sz w:val="22"/>
        </w:rPr>
        <w:t>総会招集通知</w:t>
      </w:r>
    </w:p>
    <w:p w14:paraId="242352CE" w14:textId="77777777" w:rsidR="00446FDD" w:rsidRPr="00454E88" w:rsidRDefault="00446FDD" w:rsidP="00446FD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3</w:t>
      </w:r>
      <w:r>
        <w:rPr>
          <w:rFonts w:ascii="ＭＳ 明朝" w:eastAsia="ＭＳ 明朝" w:hAnsi="ＭＳ 明朝" w:hint="eastAsia"/>
          <w:sz w:val="22"/>
        </w:rPr>
        <w:t>)</w:t>
      </w:r>
      <w:r>
        <w:rPr>
          <w:rFonts w:ascii="ＭＳ 明朝" w:eastAsia="ＭＳ 明朝" w:hAnsi="ＭＳ 明朝"/>
          <w:sz w:val="22"/>
        </w:rPr>
        <w:t xml:space="preserve">  </w:t>
      </w:r>
      <w:r w:rsidRPr="00454E88">
        <w:rPr>
          <w:rFonts w:ascii="ＭＳ 明朝" w:eastAsia="ＭＳ 明朝" w:hAnsi="ＭＳ 明朝" w:hint="eastAsia"/>
          <w:sz w:val="22"/>
        </w:rPr>
        <w:t>その他組合が必要とする事項</w:t>
      </w:r>
    </w:p>
    <w:p w14:paraId="7A2C72C9"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２　前項に掲げる通知は受信者が返信を行うことができる電子メールアドレスを記載することとす</w:t>
      </w:r>
    </w:p>
    <w:p w14:paraId="163C93F1" w14:textId="77777777" w:rsidR="00446FDD" w:rsidRPr="00454E88" w:rsidRDefault="00446FDD" w:rsidP="00446FDD">
      <w:pPr>
        <w:widowControl/>
        <w:ind w:firstLineChars="100" w:firstLine="209"/>
        <w:jc w:val="left"/>
        <w:rPr>
          <w:rFonts w:ascii="ＭＳ 明朝" w:eastAsia="ＭＳ 明朝" w:hAnsi="ＭＳ 明朝"/>
          <w:sz w:val="22"/>
        </w:rPr>
      </w:pPr>
      <w:r w:rsidRPr="00454E88">
        <w:rPr>
          <w:rFonts w:ascii="ＭＳ 明朝" w:eastAsia="ＭＳ 明朝" w:hAnsi="ＭＳ 明朝" w:hint="eastAsia"/>
          <w:sz w:val="22"/>
        </w:rPr>
        <w:t>る。</w:t>
      </w:r>
    </w:p>
    <w:p w14:paraId="2D042F09"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同意者から、電子メールによる通知を受けない旨の書面又は電子メールによる申し出があった場合には、当該同意者に対する通知は書面を発してするものとする。</w:t>
      </w:r>
    </w:p>
    <w:p w14:paraId="148D45BD"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678BBAFA" wp14:editId="7691032D">
                <wp:simplePos x="0" y="0"/>
                <wp:positionH relativeFrom="margin">
                  <wp:align>left</wp:align>
                </wp:positionH>
                <wp:positionV relativeFrom="paragraph">
                  <wp:posOffset>113665</wp:posOffset>
                </wp:positionV>
                <wp:extent cx="586740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74855E" id="直線コネクタ 5" o:spid="_x0000_s1026" style="position:absolute;left:0;text-align:left;flip:y;z-index:251672576;visibility:visible;mso-wrap-style:square;mso-wrap-distance-left:9pt;mso-wrap-distance-top:0;mso-wrap-distance-right:9pt;mso-wrap-distance-bottom:0;mso-position-horizontal:left;mso-position-horizontal-relative:margin;mso-position-vertical:absolute;mso-position-vertical-relative:text" from="0,8.95pt" to="4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" strokecolor="windowText" strokeweight=".5pt">
                <v:stroke joinstyle="miter"/>
                <w10:wrap anchorx="margin"/>
              </v:line>
            </w:pict>
          </mc:Fallback>
        </mc:AlternateContent>
      </w:r>
    </w:p>
    <w:p w14:paraId="0AB9127E" w14:textId="77777777" w:rsidR="00446FDD" w:rsidRPr="00454E88" w:rsidRDefault="00446FDD" w:rsidP="00446FDD">
      <w:pPr>
        <w:widowControl/>
        <w:ind w:left="418" w:hangingChars="200" w:hanging="418"/>
        <w:jc w:val="left"/>
        <w:rPr>
          <w:rFonts w:ascii="ＭＳ 明朝" w:eastAsia="ＭＳ 明朝" w:hAnsi="ＭＳ 明朝"/>
          <w:sz w:val="22"/>
        </w:rPr>
      </w:pPr>
      <w:r w:rsidRPr="00454E88">
        <w:rPr>
          <w:rFonts w:ascii="ＭＳ 明朝" w:eastAsia="ＭＳ 明朝" w:hAnsi="ＭＳ 明朝" w:hint="eastAsia"/>
          <w:sz w:val="22"/>
        </w:rPr>
        <w:t>（注）電子メールに代えて、ウェブサイトを利用する方法により添付ファイルを掲載する組合にあっては、第４項として次の規定を追加すること。</w:t>
      </w:r>
    </w:p>
    <w:p w14:paraId="79073367" w14:textId="77777777" w:rsidR="00446FDD" w:rsidRPr="00454E88" w:rsidRDefault="00446FDD" w:rsidP="00446FDD">
      <w:pPr>
        <w:widowControl/>
        <w:jc w:val="left"/>
        <w:rPr>
          <w:rFonts w:ascii="ＭＳ 明朝" w:eastAsia="ＭＳ 明朝" w:hAnsi="ＭＳ 明朝"/>
          <w:sz w:val="22"/>
        </w:rPr>
      </w:pPr>
    </w:p>
    <w:p w14:paraId="244BE923" w14:textId="77777777" w:rsidR="00446FDD" w:rsidRPr="00454E88" w:rsidRDefault="00446FDD" w:rsidP="00446FDD">
      <w:pPr>
        <w:widowControl/>
        <w:ind w:leftChars="300" w:left="806" w:hangingChars="100" w:hanging="209"/>
        <w:jc w:val="left"/>
        <w:rPr>
          <w:rFonts w:ascii="ＭＳ 明朝" w:eastAsia="ＭＳ 明朝" w:hAnsi="ＭＳ 明朝"/>
          <w:sz w:val="22"/>
        </w:rPr>
      </w:pPr>
      <w:r w:rsidRPr="00454E88">
        <w:rPr>
          <w:rFonts w:ascii="ＭＳ 明朝" w:eastAsia="ＭＳ 明朝" w:hAnsi="ＭＳ 明朝" w:hint="eastAsia"/>
          <w:sz w:val="22"/>
        </w:rPr>
        <w:t>４　本組合は、法に定めるものの他、必要とされるものを本組合のウェブサイトに掲載し、同意者がこれをダウンロードして入手する方法によることができるものとし、通知者からは同意者に対して、当該ウェブサイトに、これらの書類を掲載したこと及びログオンするためのユーザーＩＤとパスワードを通知するものとする。</w:t>
      </w:r>
    </w:p>
    <w:p w14:paraId="0F3B9ACA"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73600" behindDoc="0" locked="0" layoutInCell="1" allowOverlap="1" wp14:anchorId="3433C6F1" wp14:editId="4163CD1D">
                <wp:simplePos x="0" y="0"/>
                <wp:positionH relativeFrom="margin">
                  <wp:align>left</wp:align>
                </wp:positionH>
                <wp:positionV relativeFrom="paragraph">
                  <wp:posOffset>123190</wp:posOffset>
                </wp:positionV>
                <wp:extent cx="586740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93E120" id="直線コネクタ 6" o:spid="_x0000_s1026" style="position:absolute;left:0;text-align:left;flip:y;z-index:251673600;visibility:visible;mso-wrap-style:square;mso-wrap-distance-left:9pt;mso-wrap-distance-top:0;mso-wrap-distance-right:9pt;mso-wrap-distance-bottom:0;mso-position-horizontal:left;mso-position-horizontal-relative:margin;mso-position-vertical:absolute;mso-position-vertical-relative:text" from="0,9.7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" strokecolor="windowText" strokeweight=".5pt">
                <v:stroke joinstyle="miter"/>
                <w10:wrap anchorx="margin"/>
              </v:line>
            </w:pict>
          </mc:Fallback>
        </mc:AlternateContent>
      </w:r>
    </w:p>
    <w:p w14:paraId="7CADFE43"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（免責事項）</w:t>
      </w:r>
    </w:p>
    <w:p w14:paraId="3A004A19"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本組合は、本組合の責めによらない事由により、本組合からの通知が同意者へ伝わらなかったことによって発生した損害についてはいかなる責務も負わないものとする。</w:t>
      </w:r>
    </w:p>
    <w:p w14:paraId="3827815E"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（総会及び理事会における議決権並びに総会における代理人による議決権の行使）</w:t>
      </w:r>
    </w:p>
    <w:p w14:paraId="5E9AB648"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総会又は理事会において、あらかじめ通知のあった事項について、議決権を行使しようとする同意者は、総会又は理事会開催通知に記載された電子メールアドレスに宛てて、自己の電子署名を添付した電子メールを総会又は理事会の開会までに発してするものとする。</w:t>
      </w:r>
    </w:p>
    <w:p w14:paraId="704FDEC4"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総会において、代理人をもって議決権を行使しようとする同意者は、自己の電子署名を付した委任状を開催通知に記された電子メールアドレスに向けて発してするものとする。</w:t>
      </w:r>
    </w:p>
    <w:p w14:paraId="4321F3A6" w14:textId="77777777" w:rsidR="00446FDD" w:rsidRPr="00454E88" w:rsidRDefault="00446FDD" w:rsidP="00446FD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総会の開催通知に記された電子メールアドレスではなく、代理人本人に宛てて委任状を発する場合は、代理人の同意を得て行うものとする。</w:t>
      </w:r>
    </w:p>
    <w:p w14:paraId="088CF742"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74624" behindDoc="0" locked="0" layoutInCell="1" allowOverlap="1" wp14:anchorId="2CC0A8E7" wp14:editId="761C77D0">
                <wp:simplePos x="0" y="0"/>
                <wp:positionH relativeFrom="margin">
                  <wp:align>left</wp:align>
                </wp:positionH>
                <wp:positionV relativeFrom="paragraph">
                  <wp:posOffset>123190</wp:posOffset>
                </wp:positionV>
                <wp:extent cx="5867400" cy="952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A0E61C" id="直線コネクタ 7" o:spid="_x0000_s1026" style="position:absolute;left:0;text-align:left;flip:y;z-index:251674624;visibility:visible;mso-wrap-style:square;mso-wrap-distance-left:9pt;mso-wrap-distance-top:0;mso-wrap-distance-right:9pt;mso-wrap-distance-bottom:0;mso-position-horizontal:left;mso-position-horizontal-relative:margin;mso-position-vertical:absolute;mso-position-vertical-relative:text" from="0,9.7pt" to="46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" strokecolor="windowText" strokeweight=".5pt">
                <v:stroke joinstyle="miter"/>
                <w10:wrap anchorx="margin"/>
              </v:line>
            </w:pict>
          </mc:Fallback>
        </mc:AlternateContent>
      </w:r>
    </w:p>
    <w:p w14:paraId="22F64B30" w14:textId="77777777" w:rsidR="00446FDD" w:rsidRPr="00454E88" w:rsidRDefault="00446FDD" w:rsidP="00446FDD">
      <w:pPr>
        <w:widowControl/>
        <w:ind w:left="566" w:hangingChars="271" w:hanging="566"/>
        <w:jc w:val="left"/>
        <w:rPr>
          <w:rFonts w:ascii="ＭＳ 明朝" w:eastAsia="ＭＳ 明朝" w:hAnsi="ＭＳ 明朝"/>
          <w:sz w:val="22"/>
        </w:rPr>
      </w:pPr>
      <w:r w:rsidRPr="00454E88">
        <w:rPr>
          <w:rFonts w:ascii="ＭＳ 明朝" w:eastAsia="ＭＳ 明朝" w:hAnsi="ＭＳ 明朝" w:hint="eastAsia"/>
          <w:sz w:val="22"/>
        </w:rPr>
        <w:t>（注１）議決権の行使期限について、法は何ら定めを置いていない。したがって、定款で電磁的方法による議決権行使を認めた場合には、議決の直前まで議決権行使を認めるべきであり、総会又は理事会会場に電子計算機を備え付けてこれに対応することが望ましい。</w:t>
      </w:r>
    </w:p>
    <w:p w14:paraId="5DAF2A5B" w14:textId="77777777" w:rsidR="00446FDD" w:rsidRPr="00454E88" w:rsidRDefault="00446FDD" w:rsidP="00446FDD">
      <w:pPr>
        <w:widowControl/>
        <w:ind w:leftChars="300" w:left="597" w:firstLineChars="100" w:firstLine="209"/>
        <w:jc w:val="left"/>
        <w:rPr>
          <w:rFonts w:ascii="ＭＳ 明朝" w:eastAsia="ＭＳ 明朝" w:hAnsi="ＭＳ 明朝"/>
          <w:sz w:val="22"/>
        </w:rPr>
      </w:pPr>
      <w:r w:rsidRPr="00454E88">
        <w:rPr>
          <w:rFonts w:ascii="ＭＳ 明朝" w:eastAsia="ＭＳ 明朝" w:hAnsi="ＭＳ 明朝" w:hint="eastAsia"/>
          <w:sz w:val="22"/>
        </w:rPr>
        <w:t>このような対応をすることが困難な組合にあっては、本規約をもって「開会までに」、あるいは「前日までに」など、議決権の行使期限を定めることができる。</w:t>
      </w:r>
    </w:p>
    <w:p w14:paraId="23F8CE8F" w14:textId="77777777" w:rsidR="00446FDD" w:rsidRPr="00454E88" w:rsidRDefault="00446FDD" w:rsidP="00446FDD">
      <w:pPr>
        <w:widowControl/>
        <w:ind w:firstLineChars="400" w:firstLine="836"/>
        <w:jc w:val="left"/>
        <w:rPr>
          <w:rFonts w:ascii="ＭＳ 明朝" w:eastAsia="ＭＳ 明朝" w:hAnsi="ＭＳ 明朝"/>
          <w:sz w:val="22"/>
        </w:rPr>
      </w:pPr>
      <w:r w:rsidRPr="00454E88">
        <w:rPr>
          <w:rFonts w:ascii="ＭＳ 明朝" w:eastAsia="ＭＳ 明朝" w:hAnsi="ＭＳ 明朝" w:hint="eastAsia"/>
          <w:sz w:val="22"/>
        </w:rPr>
        <w:lastRenderedPageBreak/>
        <w:t>議決権行使の期限を定めない組合にあっては、第１項を次のように記載すること。</w:t>
      </w:r>
    </w:p>
    <w:p w14:paraId="1B191433" w14:textId="77777777" w:rsidR="00446FDD" w:rsidRPr="00454E88" w:rsidRDefault="00446FDD" w:rsidP="00446FDD">
      <w:pPr>
        <w:widowControl/>
        <w:jc w:val="left"/>
        <w:rPr>
          <w:rFonts w:ascii="ＭＳ 明朝" w:eastAsia="ＭＳ 明朝" w:hAnsi="ＭＳ 明朝"/>
          <w:sz w:val="22"/>
        </w:rPr>
      </w:pPr>
    </w:p>
    <w:p w14:paraId="2C28B09C" w14:textId="77777777" w:rsidR="00446FDD" w:rsidRPr="00454E88" w:rsidRDefault="00446FDD" w:rsidP="00446FDD">
      <w:pPr>
        <w:widowControl/>
        <w:ind w:leftChars="400" w:left="1005"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総会又は理事会において、あらかじめ通知のあった事項について、議決権を行使しようとする同意者は、総会又は理事会開催通知に記された電子メールアドレスに宛てて、自己の電子署名を付した電子メールを発してするものとする。</w:t>
      </w:r>
    </w:p>
    <w:p w14:paraId="300C2079" w14:textId="77777777" w:rsidR="00446FDD" w:rsidRPr="00454E88" w:rsidRDefault="00446FDD" w:rsidP="00446FDD">
      <w:pPr>
        <w:widowControl/>
        <w:jc w:val="left"/>
        <w:rPr>
          <w:rFonts w:ascii="ＭＳ 明朝" w:eastAsia="ＭＳ 明朝" w:hAnsi="ＭＳ 明朝"/>
          <w:sz w:val="22"/>
        </w:rPr>
      </w:pPr>
    </w:p>
    <w:p w14:paraId="5C468697" w14:textId="77777777" w:rsidR="00446FDD" w:rsidRPr="00454E88" w:rsidRDefault="00446FDD" w:rsidP="00446FDD">
      <w:pPr>
        <w:widowControl/>
        <w:ind w:left="627" w:hangingChars="300" w:hanging="627"/>
        <w:jc w:val="left"/>
        <w:rPr>
          <w:rFonts w:ascii="ＭＳ 明朝" w:eastAsia="ＭＳ 明朝" w:hAnsi="ＭＳ 明朝"/>
          <w:sz w:val="22"/>
        </w:rPr>
      </w:pPr>
      <w:r w:rsidRPr="00454E88">
        <w:rPr>
          <w:rFonts w:ascii="ＭＳ 明朝" w:eastAsia="ＭＳ 明朝" w:hAnsi="ＭＳ 明朝" w:hint="eastAsia"/>
          <w:sz w:val="22"/>
        </w:rPr>
        <w:t>（注２）電子メールに代えて、ウェブサイトを利用する方法により議決権を行使することを認める組合にあっては、第１項を次のように記載すること。</w:t>
      </w:r>
    </w:p>
    <w:p w14:paraId="18A63762" w14:textId="77777777" w:rsidR="00446FDD" w:rsidRPr="00454E88" w:rsidRDefault="00446FDD" w:rsidP="00446FDD">
      <w:pPr>
        <w:widowControl/>
        <w:jc w:val="left"/>
        <w:rPr>
          <w:rFonts w:ascii="ＭＳ 明朝" w:eastAsia="ＭＳ 明朝" w:hAnsi="ＭＳ 明朝"/>
          <w:sz w:val="22"/>
        </w:rPr>
      </w:pPr>
    </w:p>
    <w:p w14:paraId="3BA76CFD" w14:textId="77777777" w:rsidR="00446FDD" w:rsidRPr="00454E88" w:rsidRDefault="00446FDD" w:rsidP="00446FDD">
      <w:pPr>
        <w:widowControl/>
        <w:ind w:leftChars="400" w:left="1005"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総会又は理事会において、あらかじめ通知のあった事項について、議決権を行使しようとする同意者は、本組合のウェブサイトを利用する方法により、総会又は理事会の開会までに発してするものとする。</w:t>
      </w:r>
    </w:p>
    <w:p w14:paraId="210CFD34"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noProof/>
          <w:sz w:val="22"/>
        </w:rPr>
        <mc:AlternateContent>
          <mc:Choice Requires="wps">
            <w:drawing>
              <wp:anchor distT="0" distB="0" distL="114300" distR="114300" simplePos="0" relativeHeight="251675648" behindDoc="0" locked="0" layoutInCell="1" allowOverlap="1" wp14:anchorId="3D2D54DC" wp14:editId="0F1D3DCA">
                <wp:simplePos x="0" y="0"/>
                <wp:positionH relativeFrom="margin">
                  <wp:align>left</wp:align>
                </wp:positionH>
                <wp:positionV relativeFrom="paragraph">
                  <wp:posOffset>113665</wp:posOffset>
                </wp:positionV>
                <wp:extent cx="586740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58674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999498" id="直線コネクタ 8" o:spid="_x0000_s1026" style="position:absolute;left:0;text-align:left;flip:y;z-index:251675648;visibility:visible;mso-wrap-style:square;mso-wrap-distance-left:9pt;mso-wrap-distance-top:0;mso-wrap-distance-right:9pt;mso-wrap-distance-bottom:0;mso-position-horizontal:left;mso-position-horizontal-relative:margin;mso-position-vertical:absolute;mso-position-vertical-relative:text" from="0,8.95pt" to="4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" strokecolor="windowText" strokeweight=".5pt">
                <v:stroke joinstyle="miter"/>
                <w10:wrap anchorx="margin"/>
              </v:line>
            </w:pict>
          </mc:Fallback>
        </mc:AlternateContent>
      </w:r>
    </w:p>
    <w:p w14:paraId="0A5A7ED3" w14:textId="77777777" w:rsidR="00446FDD" w:rsidRPr="00454E88" w:rsidRDefault="00446FDD" w:rsidP="00446FDD">
      <w:pPr>
        <w:widowControl/>
        <w:jc w:val="left"/>
        <w:rPr>
          <w:rFonts w:ascii="ＭＳ 明朝" w:eastAsia="ＭＳ 明朝" w:hAnsi="ＭＳ 明朝"/>
          <w:sz w:val="22"/>
        </w:rPr>
      </w:pPr>
      <w:r w:rsidRPr="00454E88">
        <w:rPr>
          <w:rFonts w:ascii="ＭＳ 明朝" w:eastAsia="ＭＳ 明朝" w:hAnsi="ＭＳ 明朝" w:hint="eastAsia"/>
          <w:sz w:val="22"/>
        </w:rPr>
        <w:t>（法又は定款に基づく請求）</w:t>
      </w:r>
    </w:p>
    <w:p w14:paraId="4CC00A57" w14:textId="77777777" w:rsidR="00446FDD" w:rsidRPr="00454E88" w:rsidRDefault="00446FDD" w:rsidP="00446FD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同意者が、法又は定款に定める事項を請求しようとするときは、以下の規定による。</w:t>
      </w:r>
    </w:p>
    <w:p w14:paraId="7E599374" w14:textId="77777777" w:rsidR="00446FDD" w:rsidRPr="00454E88" w:rsidRDefault="00446FDD" w:rsidP="00446FDD">
      <w:pPr>
        <w:widowControl/>
        <w:tabs>
          <w:tab w:val="left" w:pos="851"/>
        </w:tabs>
        <w:ind w:leftChars="100" w:left="513" w:hangingChars="150" w:hanging="314"/>
        <w:jc w:val="left"/>
        <w:rPr>
          <w:rFonts w:ascii="ＭＳ 明朝" w:eastAsia="ＭＳ 明朝" w:hAnsi="ＭＳ 明朝"/>
          <w:sz w:val="22"/>
        </w:rPr>
      </w:pPr>
      <w:r>
        <w:rPr>
          <w:rFonts w:ascii="ＭＳ 明朝" w:eastAsia="ＭＳ 明朝" w:hAnsi="ＭＳ 明朝" w:hint="eastAsia"/>
          <w:sz w:val="22"/>
        </w:rPr>
        <w:t>(</w:t>
      </w:r>
      <w:r w:rsidRPr="00454E88">
        <w:rPr>
          <w:rFonts w:ascii="ＭＳ 明朝" w:eastAsia="ＭＳ 明朝" w:hAnsi="ＭＳ 明朝" w:hint="eastAsia"/>
          <w:sz w:val="22"/>
        </w:rPr>
        <w:t>1</w:t>
      </w:r>
      <w:r>
        <w:rPr>
          <w:rFonts w:ascii="ＭＳ 明朝" w:eastAsia="ＭＳ 明朝" w:hAnsi="ＭＳ 明朝" w:hint="eastAsia"/>
          <w:sz w:val="22"/>
        </w:rPr>
        <w:t xml:space="preserve">) </w:t>
      </w:r>
      <w:r w:rsidRPr="00454E88">
        <w:rPr>
          <w:rFonts w:ascii="ＭＳ 明朝" w:eastAsia="ＭＳ 明朝" w:hAnsi="ＭＳ 明朝" w:hint="eastAsia"/>
          <w:sz w:val="22"/>
        </w:rPr>
        <w:t>複数の者の同意が必要なもの請求を行う代表者が、書面又は電子メールにより組合の承諾を得て、電子署名が付された同意ファイルを添付し、本組合に備え付けられた電子計算機の電子メールアドレス（以下「組合電子メールアドレス」という。）に宛てて電子メールを発して行うものとする。</w:t>
      </w:r>
    </w:p>
    <w:p w14:paraId="4D7ABFE7" w14:textId="77777777" w:rsidR="00446FDD" w:rsidRPr="00454E88" w:rsidRDefault="00446FDD" w:rsidP="00446FDD">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 xml:space="preserve">(2) </w:t>
      </w:r>
      <w:r w:rsidRPr="00454E88">
        <w:rPr>
          <w:rFonts w:ascii="ＭＳ 明朝" w:eastAsia="ＭＳ 明朝" w:hAnsi="ＭＳ 明朝" w:hint="eastAsia"/>
          <w:sz w:val="22"/>
        </w:rPr>
        <w:t>複数の者の連署が必要なもの請求を行う代表者が、電子署名を連署したファイルを添付し、被請求者の電子メールアドレスに宛てて電子メールを発して行うものとする。</w:t>
      </w:r>
    </w:p>
    <w:p w14:paraId="7920D702" w14:textId="77777777" w:rsidR="00446FDD" w:rsidRPr="00454E88" w:rsidRDefault="00446FDD" w:rsidP="00446FDD">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 xml:space="preserve">(3) </w:t>
      </w:r>
      <w:r w:rsidRPr="00454E88">
        <w:rPr>
          <w:rFonts w:ascii="ＭＳ 明朝" w:eastAsia="ＭＳ 明朝" w:hAnsi="ＭＳ 明朝" w:hint="eastAsia"/>
          <w:sz w:val="22"/>
        </w:rPr>
        <w:t>その他組合電子メールアドレスに宛てて電子署名が付された電子メールを発して行うものとする。</w:t>
      </w:r>
    </w:p>
    <w:p w14:paraId="7BE55C9D" w14:textId="77777777" w:rsidR="00446FDD" w:rsidRPr="00454E88" w:rsidRDefault="00446FDD" w:rsidP="00446FDD">
      <w:pPr>
        <w:widowControl/>
        <w:jc w:val="left"/>
        <w:rPr>
          <w:rFonts w:ascii="ＭＳ 明朝" w:eastAsia="ＭＳ 明朝" w:hAnsi="ＭＳ 明朝"/>
          <w:sz w:val="22"/>
        </w:rPr>
      </w:pPr>
    </w:p>
    <w:p w14:paraId="291EDAAA" w14:textId="77777777" w:rsidR="00446FDD" w:rsidRPr="00454E88" w:rsidRDefault="00446FDD" w:rsidP="00446FDD">
      <w:pPr>
        <w:widowControl/>
        <w:jc w:val="left"/>
        <w:rPr>
          <w:rFonts w:ascii="ＭＳ 明朝" w:eastAsia="ＭＳ 明朝" w:hAnsi="ＭＳ 明朝"/>
          <w:sz w:val="22"/>
        </w:rPr>
      </w:pPr>
    </w:p>
    <w:p w14:paraId="1FB76754" w14:textId="77777777" w:rsidR="00446FDD" w:rsidRPr="00454E88" w:rsidRDefault="00446FDD" w:rsidP="00446FDD">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5A03C480" w14:textId="77777777" w:rsidR="00446FDD" w:rsidRPr="00454E88" w:rsidRDefault="00446FDD" w:rsidP="00446FDD">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7A3F5754" w:rsidR="002F6FFF" w:rsidRPr="00C4730A" w:rsidRDefault="002F6FFF" w:rsidP="002A5926">
      <w:pPr>
        <w:widowControl/>
        <w:jc w:val="left"/>
        <w:rPr>
          <w:rFonts w:ascii="ＭＳ ゴシック" w:eastAsia="ＭＳ ゴシック" w:hAnsi="ＭＳ ゴシック"/>
          <w:b/>
          <w:bCs/>
          <w:sz w:val="24"/>
          <w:szCs w:val="24"/>
        </w:rPr>
      </w:pPr>
    </w:p>
    <w:sectPr w:rsidR="002F6FFF" w:rsidRPr="00C4730A"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5C08"/>
    <w:rsid w:val="00071576"/>
    <w:rsid w:val="00073F63"/>
    <w:rsid w:val="0007784A"/>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6FDD"/>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2022-02-03T00:24:00Z</dcterms:created>
  <dcterms:modified xsi:type="dcterms:W3CDTF">2022-03-14T08:30:00Z</dcterms:modified>
</cp:coreProperties>
</file>