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68" w:rsidRDefault="00FA1668" w:rsidP="00FA1668">
      <w:pPr>
        <w:pStyle w:val="a5"/>
        <w:jc w:val="center"/>
      </w:pPr>
      <w:r>
        <w:rPr>
          <w:rFonts w:hint="eastAsia"/>
        </w:rPr>
        <w:t>翻訳・通訳業務の共同受注に関するアンケート調査実施要領</w:t>
      </w:r>
    </w:p>
    <w:p w:rsidR="00FA1668" w:rsidRDefault="00FA1668" w:rsidP="00FA1668">
      <w:pPr>
        <w:pStyle w:val="a5"/>
        <w:jc w:val="both"/>
      </w:pPr>
    </w:p>
    <w:p w:rsidR="00FA1668" w:rsidRDefault="00FA1668" w:rsidP="00FA1668">
      <w:pPr>
        <w:pStyle w:val="a5"/>
        <w:ind w:left="1680" w:hangingChars="800" w:hanging="1680"/>
        <w:jc w:val="both"/>
      </w:pPr>
      <w:r>
        <w:rPr>
          <w:rFonts w:hint="eastAsia"/>
        </w:rPr>
        <w:t>１．目　的</w:t>
      </w:r>
    </w:p>
    <w:p w:rsidR="00FA1668" w:rsidRDefault="00FA1668" w:rsidP="00FA1668">
      <w:pPr>
        <w:pStyle w:val="a5"/>
        <w:ind w:leftChars="200" w:left="420" w:firstLineChars="100" w:firstLine="210"/>
        <w:jc w:val="both"/>
      </w:pPr>
      <w:r>
        <w:rPr>
          <w:rFonts w:hint="eastAsia"/>
        </w:rPr>
        <w:t>翻訳・通訳業務等を行う事業者が抱える課題を抽出し、共同受注事業実施に関するニーズを把握するため、当該事業者を対象に意向調査を行うものとする。</w:t>
      </w:r>
    </w:p>
    <w:p w:rsidR="00FA1668" w:rsidRDefault="00FA1668" w:rsidP="00FA1668">
      <w:pPr>
        <w:pStyle w:val="a5"/>
        <w:ind w:leftChars="200" w:left="420" w:firstLineChars="100" w:firstLine="210"/>
        <w:jc w:val="both"/>
      </w:pPr>
      <w:r>
        <w:rPr>
          <w:rFonts w:hint="eastAsia"/>
        </w:rPr>
        <w:t>調査の結果、共同受注事業の実施に関心がある事業者が多い場合には組合組織の設立等に関する検討会を開催するものとする。</w:t>
      </w:r>
    </w:p>
    <w:p w:rsidR="00FA1668" w:rsidRDefault="00FA1668" w:rsidP="00FA1668">
      <w:pPr>
        <w:pStyle w:val="a5"/>
        <w:jc w:val="both"/>
        <w:rPr>
          <w:kern w:val="0"/>
        </w:rPr>
      </w:pPr>
      <w:r>
        <w:rPr>
          <w:rFonts w:hint="eastAsia"/>
        </w:rPr>
        <w:t>２．調査</w:t>
      </w:r>
      <w:r>
        <w:rPr>
          <w:rFonts w:hint="eastAsia"/>
          <w:kern w:val="0"/>
        </w:rPr>
        <w:t>実施主体</w:t>
      </w:r>
    </w:p>
    <w:p w:rsidR="00FA1668" w:rsidRDefault="00FA1668" w:rsidP="00FA1668">
      <w:pPr>
        <w:pStyle w:val="a5"/>
        <w:ind w:firstLineChars="300" w:firstLine="630"/>
        <w:jc w:val="both"/>
      </w:pPr>
      <w:r>
        <w:rPr>
          <w:rFonts w:hint="eastAsia"/>
        </w:rPr>
        <w:t>大分県中小企業団体中央会</w:t>
      </w:r>
    </w:p>
    <w:p w:rsidR="00FA1668" w:rsidRDefault="00FA1668" w:rsidP="00FA1668">
      <w:pPr>
        <w:pStyle w:val="a5"/>
        <w:jc w:val="both"/>
      </w:pPr>
      <w:r>
        <w:rPr>
          <w:rFonts w:hint="eastAsia"/>
        </w:rPr>
        <w:t>３．調査協力</w:t>
      </w:r>
    </w:p>
    <w:p w:rsidR="00FA1668" w:rsidRDefault="00E32EE4" w:rsidP="00FA1668">
      <w:pPr>
        <w:pStyle w:val="a5"/>
        <w:ind w:firstLineChars="300" w:firstLine="630"/>
        <w:jc w:val="both"/>
      </w:pPr>
      <w:r w:rsidRPr="00E32EE4">
        <w:rPr>
          <w:rFonts w:hint="eastAsia"/>
        </w:rPr>
        <w:t xml:space="preserve">公益財団法人大分県芸術文化スポーツ振興財団 </w:t>
      </w:r>
      <w:r w:rsidR="00FA1668" w:rsidRPr="00E32EE4">
        <w:rPr>
          <w:rFonts w:hint="eastAsia"/>
        </w:rPr>
        <w:t>おおいた国際交流プラザ</w:t>
      </w:r>
    </w:p>
    <w:p w:rsidR="00FA1668" w:rsidRDefault="00FA1668" w:rsidP="00FA1668">
      <w:pPr>
        <w:pStyle w:val="a5"/>
        <w:jc w:val="both"/>
      </w:pPr>
      <w:r>
        <w:rPr>
          <w:rFonts w:hint="eastAsia"/>
        </w:rPr>
        <w:t>４．調査対象者</w:t>
      </w:r>
    </w:p>
    <w:p w:rsidR="00FA1668" w:rsidRDefault="00FA1668" w:rsidP="00FA1668">
      <w:pPr>
        <w:pStyle w:val="a5"/>
        <w:ind w:firstLineChars="300" w:firstLine="630"/>
        <w:jc w:val="both"/>
      </w:pPr>
      <w:r>
        <w:rPr>
          <w:rFonts w:hint="eastAsia"/>
        </w:rPr>
        <w:t>翻訳・通訳事業者</w:t>
      </w:r>
    </w:p>
    <w:p w:rsidR="00FA1668" w:rsidRDefault="00FA1668" w:rsidP="00FA1668">
      <w:pPr>
        <w:pStyle w:val="a5"/>
        <w:ind w:firstLineChars="300" w:firstLine="630"/>
        <w:jc w:val="both"/>
      </w:pPr>
      <w:r>
        <w:rPr>
          <w:rFonts w:hint="eastAsia"/>
        </w:rPr>
        <w:t>外国語教室経営者又は講師</w:t>
      </w:r>
    </w:p>
    <w:p w:rsidR="00FA1668" w:rsidRDefault="00FA1668" w:rsidP="00FA1668">
      <w:pPr>
        <w:pStyle w:val="a5"/>
        <w:ind w:firstLineChars="300" w:firstLine="630"/>
        <w:jc w:val="both"/>
      </w:pPr>
      <w:r>
        <w:rPr>
          <w:rFonts w:hint="eastAsia"/>
        </w:rPr>
        <w:t>通訳案内士</w:t>
      </w:r>
    </w:p>
    <w:p w:rsidR="00FA1668" w:rsidRDefault="00FA1668" w:rsidP="00FA1668">
      <w:pPr>
        <w:pStyle w:val="a5"/>
        <w:ind w:firstLineChars="300" w:firstLine="630"/>
        <w:jc w:val="both"/>
      </w:pPr>
      <w:r>
        <w:rPr>
          <w:rFonts w:hint="eastAsia"/>
        </w:rPr>
        <w:t>その他２か国語以上の言語が話せる個人</w:t>
      </w:r>
    </w:p>
    <w:p w:rsidR="00FA1668" w:rsidRPr="00E32EE4" w:rsidRDefault="00FA1668" w:rsidP="00FA1668">
      <w:pPr>
        <w:pStyle w:val="a5"/>
        <w:jc w:val="both"/>
        <w:rPr>
          <w:kern w:val="0"/>
        </w:rPr>
      </w:pPr>
      <w:r w:rsidRPr="00E32EE4">
        <w:rPr>
          <w:rFonts w:hint="eastAsia"/>
        </w:rPr>
        <w:t>５．</w:t>
      </w:r>
      <w:r w:rsidRPr="00E32EE4">
        <w:rPr>
          <w:rFonts w:hint="eastAsia"/>
          <w:kern w:val="0"/>
        </w:rPr>
        <w:t>調査方法</w:t>
      </w:r>
    </w:p>
    <w:p w:rsidR="00FA1668" w:rsidRPr="00E32EE4" w:rsidRDefault="00FA1668" w:rsidP="00FA1668">
      <w:pPr>
        <w:pStyle w:val="a5"/>
        <w:jc w:val="both"/>
        <w:rPr>
          <w:kern w:val="0"/>
        </w:rPr>
      </w:pPr>
      <w:r w:rsidRPr="00E32EE4">
        <w:rPr>
          <w:rFonts w:hint="eastAsia"/>
          <w:kern w:val="0"/>
        </w:rPr>
        <w:t>（１）国際交流団体経由調査</w:t>
      </w:r>
    </w:p>
    <w:p w:rsidR="00FA1668" w:rsidRPr="00E32EE4" w:rsidRDefault="00FA1668" w:rsidP="00FA1668">
      <w:pPr>
        <w:pStyle w:val="a5"/>
        <w:ind w:leftChars="300" w:left="630" w:firstLineChars="100" w:firstLine="210"/>
        <w:jc w:val="both"/>
        <w:rPr>
          <w:kern w:val="0"/>
        </w:rPr>
      </w:pPr>
      <w:r w:rsidRPr="00E32EE4">
        <w:rPr>
          <w:rFonts w:hint="eastAsia"/>
          <w:kern w:val="0"/>
        </w:rPr>
        <w:t>国際交流団体に所属する構成員を対象に各国際交流団体経由で調査を実施するものとする。</w:t>
      </w:r>
    </w:p>
    <w:p w:rsidR="00FA1668" w:rsidRPr="00E32EE4" w:rsidRDefault="00FA1668" w:rsidP="00FA1668">
      <w:pPr>
        <w:pStyle w:val="a5"/>
        <w:ind w:leftChars="300" w:left="630" w:firstLineChars="100" w:firstLine="210"/>
        <w:jc w:val="both"/>
        <w:rPr>
          <w:kern w:val="0"/>
        </w:rPr>
      </w:pPr>
      <w:r w:rsidRPr="00E32EE4">
        <w:rPr>
          <w:rFonts w:hint="eastAsia"/>
          <w:kern w:val="0"/>
        </w:rPr>
        <w:t>本調査は、「おおいた国際交流プラザ」が平成２８年９月から１０月に実施した調査に対し、回答した団体のうち、おおいた国際交流プラザのホームページへの掲載を承諾した団体経由で行うものとする。</w:t>
      </w:r>
    </w:p>
    <w:p w:rsidR="00FA1668" w:rsidRPr="00E32EE4" w:rsidRDefault="00FA1668" w:rsidP="00FA1668">
      <w:pPr>
        <w:pStyle w:val="a5"/>
        <w:jc w:val="both"/>
        <w:rPr>
          <w:kern w:val="0"/>
        </w:rPr>
      </w:pPr>
      <w:r w:rsidRPr="00E32EE4">
        <w:rPr>
          <w:rFonts w:hint="eastAsia"/>
          <w:kern w:val="0"/>
        </w:rPr>
        <w:t>（２）直接調査</w:t>
      </w:r>
    </w:p>
    <w:p w:rsidR="00FA1668" w:rsidRPr="00E32EE4" w:rsidRDefault="00FA1668" w:rsidP="00FA1668">
      <w:pPr>
        <w:pStyle w:val="a5"/>
        <w:ind w:firstLineChars="400" w:firstLine="840"/>
        <w:jc w:val="both"/>
        <w:rPr>
          <w:kern w:val="0"/>
        </w:rPr>
      </w:pPr>
      <w:r w:rsidRPr="00E32EE4">
        <w:rPr>
          <w:rFonts w:hint="eastAsia"/>
          <w:kern w:val="0"/>
        </w:rPr>
        <w:t>大分県内の翻訳・通訳業務等を行う事業者を対象に調査を実施するものとする。</w:t>
      </w:r>
    </w:p>
    <w:p w:rsidR="00FA1668" w:rsidRPr="00E32EE4" w:rsidRDefault="00FA1668" w:rsidP="00FA1668">
      <w:pPr>
        <w:pStyle w:val="a5"/>
        <w:ind w:leftChars="300" w:left="630" w:firstLineChars="100" w:firstLine="210"/>
        <w:jc w:val="both"/>
        <w:rPr>
          <w:szCs w:val="21"/>
        </w:rPr>
      </w:pPr>
      <w:r w:rsidRPr="00E32EE4">
        <w:rPr>
          <w:rFonts w:hint="eastAsia"/>
          <w:kern w:val="0"/>
        </w:rPr>
        <w:t>本調査は、</w:t>
      </w:r>
      <w:r w:rsidRPr="00E32EE4">
        <w:rPr>
          <w:rFonts w:hint="eastAsia"/>
          <w:szCs w:val="21"/>
        </w:rPr>
        <w:t>タウンページ、ホームページ等に業務内容を公開している事業者に対して直接郵送調査を行うものとする。</w:t>
      </w:r>
    </w:p>
    <w:p w:rsidR="00FA1668" w:rsidRPr="00E32EE4" w:rsidRDefault="00FA1668" w:rsidP="00FA1668">
      <w:pPr>
        <w:pStyle w:val="a5"/>
        <w:ind w:left="1680" w:hangingChars="800" w:hanging="1680"/>
        <w:jc w:val="both"/>
        <w:rPr>
          <w:kern w:val="0"/>
        </w:rPr>
      </w:pPr>
      <w:r w:rsidRPr="00E32EE4">
        <w:rPr>
          <w:rFonts w:hint="eastAsia"/>
        </w:rPr>
        <w:t>６．</w:t>
      </w:r>
      <w:r w:rsidRPr="00E32EE4">
        <w:rPr>
          <w:rFonts w:hint="eastAsia"/>
          <w:kern w:val="0"/>
        </w:rPr>
        <w:t>回答方法</w:t>
      </w:r>
    </w:p>
    <w:p w:rsidR="00FA1668" w:rsidRPr="00E32EE4" w:rsidRDefault="00FA1668" w:rsidP="00FA1668">
      <w:pPr>
        <w:pStyle w:val="a5"/>
        <w:ind w:leftChars="100" w:left="1680" w:hangingChars="700" w:hanging="1470"/>
        <w:jc w:val="both"/>
        <w:rPr>
          <w:kern w:val="0"/>
        </w:rPr>
      </w:pPr>
      <w:r w:rsidRPr="00E32EE4">
        <w:rPr>
          <w:rFonts w:hint="eastAsia"/>
          <w:kern w:val="0"/>
        </w:rPr>
        <w:t>（１）国際交流団体経由調査</w:t>
      </w:r>
    </w:p>
    <w:p w:rsidR="00FA1668" w:rsidRPr="00E32EE4" w:rsidRDefault="00FA1668" w:rsidP="00FA1668">
      <w:pPr>
        <w:pStyle w:val="a5"/>
        <w:ind w:leftChars="400" w:left="840" w:firstLineChars="100" w:firstLine="210"/>
        <w:jc w:val="both"/>
      </w:pPr>
      <w:r w:rsidRPr="00E32EE4">
        <w:rPr>
          <w:rFonts w:hint="eastAsia"/>
        </w:rPr>
        <w:t>所属する国際交流団体に対してＦＡＸ又はメールにて回答するものとする。</w:t>
      </w:r>
    </w:p>
    <w:p w:rsidR="00FA1668" w:rsidRPr="00E32EE4" w:rsidRDefault="00FA1668" w:rsidP="00FA1668">
      <w:pPr>
        <w:pStyle w:val="a5"/>
        <w:ind w:leftChars="400" w:left="840" w:firstLineChars="100" w:firstLine="210"/>
        <w:jc w:val="both"/>
      </w:pPr>
      <w:r w:rsidRPr="00E32EE4">
        <w:rPr>
          <w:rFonts w:hint="eastAsia"/>
        </w:rPr>
        <w:t>ただし、調査票に所属団体名を記入の上、大分県中小企業団体中央会に対して直接回答することもできるものとする。</w:t>
      </w:r>
    </w:p>
    <w:p w:rsidR="00FA1668" w:rsidRPr="00E32EE4" w:rsidRDefault="00FA1668" w:rsidP="00FA1668">
      <w:pPr>
        <w:pStyle w:val="a5"/>
        <w:ind w:firstLineChars="100" w:firstLine="210"/>
        <w:jc w:val="both"/>
      </w:pPr>
      <w:r w:rsidRPr="00E32EE4">
        <w:rPr>
          <w:rFonts w:hint="eastAsia"/>
        </w:rPr>
        <w:t>（２）直接調査</w:t>
      </w:r>
    </w:p>
    <w:p w:rsidR="00FA1668" w:rsidRDefault="00FA1668" w:rsidP="00FA1668">
      <w:pPr>
        <w:pStyle w:val="a5"/>
        <w:ind w:leftChars="400" w:left="840" w:firstLineChars="100" w:firstLine="210"/>
        <w:jc w:val="both"/>
      </w:pPr>
      <w:r>
        <w:rPr>
          <w:rFonts w:hint="eastAsia"/>
        </w:rPr>
        <w:t>大分県中小企業団体中央会に対して直接ＦＡＸ又はメールにて回答するものとする。</w:t>
      </w:r>
    </w:p>
    <w:p w:rsidR="00FA1668" w:rsidRDefault="00FA1668" w:rsidP="00FA1668">
      <w:pPr>
        <w:pStyle w:val="a5"/>
        <w:jc w:val="both"/>
        <w:rPr>
          <w:kern w:val="0"/>
        </w:rPr>
      </w:pPr>
      <w:r>
        <w:rPr>
          <w:rFonts w:hint="eastAsia"/>
        </w:rPr>
        <w:t>７．</w:t>
      </w:r>
      <w:r>
        <w:rPr>
          <w:rFonts w:hint="eastAsia"/>
          <w:kern w:val="0"/>
        </w:rPr>
        <w:t>回答期日</w:t>
      </w:r>
    </w:p>
    <w:p w:rsidR="00FA1668" w:rsidRDefault="00E32EE4" w:rsidP="00E32EE4">
      <w:pPr>
        <w:pStyle w:val="a5"/>
        <w:ind w:firstLineChars="300" w:firstLine="630"/>
        <w:jc w:val="both"/>
        <w:rPr>
          <w:kern w:val="0"/>
        </w:rPr>
      </w:pPr>
      <w:r>
        <w:rPr>
          <w:rFonts w:hint="eastAsia"/>
          <w:kern w:val="0"/>
        </w:rPr>
        <w:t>平成２９年１２月１５日（金</w:t>
      </w:r>
      <w:r w:rsidR="00FA1668">
        <w:rPr>
          <w:rFonts w:hint="eastAsia"/>
          <w:kern w:val="0"/>
        </w:rPr>
        <w:t>）</w:t>
      </w:r>
    </w:p>
    <w:p w:rsidR="00FA1668" w:rsidRDefault="00FA1668" w:rsidP="00FA1668">
      <w:pPr>
        <w:pStyle w:val="a5"/>
        <w:jc w:val="both"/>
        <w:rPr>
          <w:kern w:val="0"/>
        </w:rPr>
      </w:pPr>
      <w:r>
        <w:rPr>
          <w:rFonts w:hint="eastAsia"/>
        </w:rPr>
        <w:t>８．</w:t>
      </w:r>
      <w:r>
        <w:rPr>
          <w:rFonts w:hint="eastAsia"/>
          <w:kern w:val="0"/>
        </w:rPr>
        <w:t>参考資料</w:t>
      </w:r>
    </w:p>
    <w:p w:rsidR="00FA1668" w:rsidRDefault="00FA1668" w:rsidP="00FA1668">
      <w:pPr>
        <w:pStyle w:val="a5"/>
        <w:ind w:firstLineChars="300" w:firstLine="630"/>
        <w:jc w:val="both"/>
        <w:rPr>
          <w:kern w:val="0"/>
        </w:rPr>
      </w:pPr>
      <w:r>
        <w:rPr>
          <w:rFonts w:hint="eastAsia"/>
          <w:kern w:val="0"/>
        </w:rPr>
        <w:t>中小企業組合制度のご案内</w:t>
      </w:r>
    </w:p>
    <w:p w:rsidR="00FA1668" w:rsidRDefault="00FA1668" w:rsidP="00FA1668">
      <w:pPr>
        <w:pStyle w:val="a5"/>
        <w:ind w:firstLineChars="300" w:firstLine="630"/>
        <w:jc w:val="both"/>
        <w:rPr>
          <w:kern w:val="0"/>
        </w:rPr>
      </w:pPr>
      <w:r>
        <w:rPr>
          <w:rFonts w:hint="eastAsia"/>
          <w:kern w:val="0"/>
        </w:rPr>
        <w:t>コミュニティビジネス起業ガイドブック</w:t>
      </w:r>
    </w:p>
    <w:p w:rsidR="00FA1668" w:rsidRDefault="00FA1668" w:rsidP="00FA1668">
      <w:pPr>
        <w:pStyle w:val="a5"/>
        <w:ind w:firstLineChars="300" w:firstLine="630"/>
        <w:jc w:val="both"/>
        <w:rPr>
          <w:kern w:val="0"/>
        </w:rPr>
      </w:pPr>
      <w:r>
        <w:rPr>
          <w:rFonts w:hint="eastAsia"/>
          <w:kern w:val="0"/>
        </w:rPr>
        <w:t>共同受注事業のしくみ</w:t>
      </w:r>
    </w:p>
    <w:p w:rsidR="00FA1668" w:rsidRDefault="00FA1668" w:rsidP="00FA1668">
      <w:pPr>
        <w:pStyle w:val="a5"/>
        <w:ind w:firstLineChars="300" w:firstLine="630"/>
        <w:jc w:val="both"/>
        <w:rPr>
          <w:kern w:val="0"/>
        </w:rPr>
      </w:pPr>
      <w:r>
        <w:rPr>
          <w:rFonts w:hint="eastAsia"/>
          <w:kern w:val="0"/>
        </w:rPr>
        <w:t>先進組合事例（翻訳業務の共同受注事業を行う静岡県の協同組合）</w:t>
      </w:r>
    </w:p>
    <w:p w:rsidR="00FA1668" w:rsidRDefault="00FA1668" w:rsidP="00FA1668">
      <w:pPr>
        <w:pStyle w:val="a5"/>
        <w:jc w:val="both"/>
      </w:pPr>
      <w:r>
        <w:rPr>
          <w:rFonts w:hint="eastAsia"/>
        </w:rPr>
        <w:lastRenderedPageBreak/>
        <w:t>９．お問合せ先</w:t>
      </w:r>
    </w:p>
    <w:p w:rsidR="00FA1668" w:rsidRDefault="00FA1668" w:rsidP="00FA1668">
      <w:pPr>
        <w:pStyle w:val="a5"/>
        <w:ind w:firstLineChars="300" w:firstLine="630"/>
        <w:jc w:val="both"/>
      </w:pPr>
      <w:r>
        <w:rPr>
          <w:rFonts w:hint="eastAsia"/>
        </w:rPr>
        <w:t>大分県中小企業団体中央会　総務部　企画・創業支援課（担当：安井、平田）</w:t>
      </w:r>
    </w:p>
    <w:p w:rsidR="00FA1668" w:rsidRDefault="00FA1668" w:rsidP="00FA1668">
      <w:pPr>
        <w:pStyle w:val="a5"/>
        <w:ind w:firstLineChars="300" w:firstLine="630"/>
        <w:jc w:val="both"/>
      </w:pPr>
      <w:r>
        <w:rPr>
          <w:rFonts w:hint="eastAsia"/>
        </w:rPr>
        <w:t>〒870-0026　大分市金池町３丁目１番６４号 大分県中小企業会館４階</w:t>
      </w:r>
    </w:p>
    <w:p w:rsidR="00FA1668" w:rsidRDefault="00FA1668" w:rsidP="00FA1668">
      <w:pPr>
        <w:pStyle w:val="a5"/>
        <w:ind w:firstLineChars="300" w:firstLine="630"/>
        <w:jc w:val="both"/>
      </w:pPr>
      <w:r>
        <w:rPr>
          <w:rFonts w:hint="eastAsia"/>
        </w:rPr>
        <w:t>ＴＥＬ：０９７（５３６）６３３１　ＦＡＸ：０９７（５３７）２６４４</w:t>
      </w:r>
    </w:p>
    <w:p w:rsidR="00FA1668" w:rsidRDefault="00FA1668" w:rsidP="00FA1668">
      <w:pPr>
        <w:pStyle w:val="a5"/>
        <w:ind w:firstLineChars="300" w:firstLine="630"/>
        <w:jc w:val="both"/>
      </w:pPr>
      <w:r>
        <w:rPr>
          <w:rFonts w:hint="eastAsia"/>
        </w:rPr>
        <w:t>Ｅ-mail：yasui@chuokai-oita.or.jp</w:t>
      </w:r>
    </w:p>
    <w:p w:rsidR="00FA1668" w:rsidRDefault="00FA1668" w:rsidP="00FA1668">
      <w:pPr>
        <w:pStyle w:val="a5"/>
        <w:jc w:val="both"/>
      </w:pPr>
    </w:p>
    <w:p w:rsidR="005E05B9" w:rsidRDefault="005E05B9" w:rsidP="00FA1668">
      <w:pPr>
        <w:pStyle w:val="a5"/>
        <w:jc w:val="both"/>
        <w:rPr>
          <w:rFonts w:hint="eastAsia"/>
        </w:rPr>
      </w:pPr>
      <w:bookmarkStart w:id="0" w:name="_GoBack"/>
      <w:bookmarkEnd w:id="0"/>
    </w:p>
    <w:sectPr w:rsidR="005E05B9" w:rsidSect="005D26A1">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CEA"/>
    <w:multiLevelType w:val="hybridMultilevel"/>
    <w:tmpl w:val="4E628DB4"/>
    <w:lvl w:ilvl="0" w:tplc="00AC46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073257"/>
    <w:multiLevelType w:val="hybridMultilevel"/>
    <w:tmpl w:val="BE008DDC"/>
    <w:lvl w:ilvl="0" w:tplc="8034C10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FE3CCA"/>
    <w:multiLevelType w:val="hybridMultilevel"/>
    <w:tmpl w:val="5B1EEB22"/>
    <w:lvl w:ilvl="0" w:tplc="51D61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D"/>
    <w:rsid w:val="00017553"/>
    <w:rsid w:val="00021CED"/>
    <w:rsid w:val="000239E6"/>
    <w:rsid w:val="00036A0B"/>
    <w:rsid w:val="0005621F"/>
    <w:rsid w:val="0008714B"/>
    <w:rsid w:val="000964CB"/>
    <w:rsid w:val="000D1D29"/>
    <w:rsid w:val="000E48A3"/>
    <w:rsid w:val="000F7926"/>
    <w:rsid w:val="00141CA1"/>
    <w:rsid w:val="001A076B"/>
    <w:rsid w:val="001A7AE8"/>
    <w:rsid w:val="001B4AB2"/>
    <w:rsid w:val="001D1D35"/>
    <w:rsid w:val="00215C5F"/>
    <w:rsid w:val="002249A4"/>
    <w:rsid w:val="002915AF"/>
    <w:rsid w:val="00296E85"/>
    <w:rsid w:val="002A6727"/>
    <w:rsid w:val="002B4269"/>
    <w:rsid w:val="002B7484"/>
    <w:rsid w:val="002C3BB3"/>
    <w:rsid w:val="00311944"/>
    <w:rsid w:val="00321A87"/>
    <w:rsid w:val="00326E9D"/>
    <w:rsid w:val="00327452"/>
    <w:rsid w:val="0033065E"/>
    <w:rsid w:val="003A14A6"/>
    <w:rsid w:val="003B7C9E"/>
    <w:rsid w:val="003D36F9"/>
    <w:rsid w:val="00464452"/>
    <w:rsid w:val="004656D5"/>
    <w:rsid w:val="00492CF1"/>
    <w:rsid w:val="005226EF"/>
    <w:rsid w:val="00535918"/>
    <w:rsid w:val="0058777B"/>
    <w:rsid w:val="00592F9B"/>
    <w:rsid w:val="005C36ED"/>
    <w:rsid w:val="005D26A1"/>
    <w:rsid w:val="005E05B9"/>
    <w:rsid w:val="005E5C7B"/>
    <w:rsid w:val="005F26A6"/>
    <w:rsid w:val="005F6DDC"/>
    <w:rsid w:val="00606B0C"/>
    <w:rsid w:val="00616D3E"/>
    <w:rsid w:val="00655ACF"/>
    <w:rsid w:val="006F7279"/>
    <w:rsid w:val="0074641D"/>
    <w:rsid w:val="00754F9F"/>
    <w:rsid w:val="007800D0"/>
    <w:rsid w:val="00813EBD"/>
    <w:rsid w:val="0082128E"/>
    <w:rsid w:val="00833BE9"/>
    <w:rsid w:val="0084665A"/>
    <w:rsid w:val="0084745F"/>
    <w:rsid w:val="00860AB1"/>
    <w:rsid w:val="008D3561"/>
    <w:rsid w:val="008D4471"/>
    <w:rsid w:val="008F6E00"/>
    <w:rsid w:val="00900575"/>
    <w:rsid w:val="00900E48"/>
    <w:rsid w:val="009133B7"/>
    <w:rsid w:val="009811ED"/>
    <w:rsid w:val="009A477C"/>
    <w:rsid w:val="009E6CCF"/>
    <w:rsid w:val="009F701E"/>
    <w:rsid w:val="00A3619F"/>
    <w:rsid w:val="00A50CA5"/>
    <w:rsid w:val="00A67AAE"/>
    <w:rsid w:val="00A77A68"/>
    <w:rsid w:val="00AB3737"/>
    <w:rsid w:val="00AC0E00"/>
    <w:rsid w:val="00AD22F2"/>
    <w:rsid w:val="00B06618"/>
    <w:rsid w:val="00B116E2"/>
    <w:rsid w:val="00B125E0"/>
    <w:rsid w:val="00B129B1"/>
    <w:rsid w:val="00B20231"/>
    <w:rsid w:val="00B36187"/>
    <w:rsid w:val="00B41342"/>
    <w:rsid w:val="00B4697C"/>
    <w:rsid w:val="00B56D86"/>
    <w:rsid w:val="00B81DCF"/>
    <w:rsid w:val="00B82785"/>
    <w:rsid w:val="00BF24D5"/>
    <w:rsid w:val="00C40B90"/>
    <w:rsid w:val="00C8136E"/>
    <w:rsid w:val="00CA6AE7"/>
    <w:rsid w:val="00D61433"/>
    <w:rsid w:val="00DC3003"/>
    <w:rsid w:val="00E32EE4"/>
    <w:rsid w:val="00E46F66"/>
    <w:rsid w:val="00E91C9B"/>
    <w:rsid w:val="00EA737C"/>
    <w:rsid w:val="00EC5386"/>
    <w:rsid w:val="00EC695B"/>
    <w:rsid w:val="00F31A39"/>
    <w:rsid w:val="00F61D1E"/>
    <w:rsid w:val="00F64629"/>
    <w:rsid w:val="00FA1668"/>
    <w:rsid w:val="00FB1265"/>
    <w:rsid w:val="00FF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0FEF9"/>
  <w15:chartTrackingRefBased/>
  <w15:docId w15:val="{7CF1C995-3657-41D0-80B4-0A1EAE08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129B1"/>
    <w:rPr>
      <w:rFonts w:ascii="ＭＳ 明朝" w:eastAsia="ＭＳ 明朝" w:hAnsi="ＭＳ 明朝"/>
    </w:rPr>
  </w:style>
  <w:style w:type="character" w:customStyle="1" w:styleId="a4">
    <w:name w:val="挨拶文 (文字)"/>
    <w:basedOn w:val="a0"/>
    <w:link w:val="a3"/>
    <w:uiPriority w:val="99"/>
    <w:rsid w:val="00B129B1"/>
    <w:rPr>
      <w:rFonts w:ascii="ＭＳ 明朝" w:eastAsia="ＭＳ 明朝" w:hAnsi="ＭＳ 明朝"/>
    </w:rPr>
  </w:style>
  <w:style w:type="paragraph" w:styleId="a5">
    <w:name w:val="Closing"/>
    <w:basedOn w:val="a"/>
    <w:link w:val="a6"/>
    <w:uiPriority w:val="99"/>
    <w:unhideWhenUsed/>
    <w:rsid w:val="00B129B1"/>
    <w:pPr>
      <w:jc w:val="right"/>
    </w:pPr>
    <w:rPr>
      <w:rFonts w:ascii="ＭＳ 明朝" w:eastAsia="ＭＳ 明朝" w:hAnsi="ＭＳ 明朝"/>
    </w:rPr>
  </w:style>
  <w:style w:type="character" w:customStyle="1" w:styleId="a6">
    <w:name w:val="結語 (文字)"/>
    <w:basedOn w:val="a0"/>
    <w:link w:val="a5"/>
    <w:uiPriority w:val="99"/>
    <w:rsid w:val="00B129B1"/>
    <w:rPr>
      <w:rFonts w:ascii="ＭＳ 明朝" w:eastAsia="ＭＳ 明朝" w:hAnsi="ＭＳ 明朝"/>
    </w:rPr>
  </w:style>
  <w:style w:type="paragraph" w:styleId="a7">
    <w:name w:val="Note Heading"/>
    <w:basedOn w:val="a"/>
    <w:next w:val="a"/>
    <w:link w:val="a8"/>
    <w:uiPriority w:val="99"/>
    <w:unhideWhenUsed/>
    <w:rsid w:val="001A076B"/>
    <w:pPr>
      <w:jc w:val="center"/>
    </w:pPr>
    <w:rPr>
      <w:rFonts w:ascii="ＭＳ 明朝" w:eastAsia="ＭＳ 明朝" w:hAnsi="ＭＳ 明朝"/>
    </w:rPr>
  </w:style>
  <w:style w:type="character" w:customStyle="1" w:styleId="a8">
    <w:name w:val="記 (文字)"/>
    <w:basedOn w:val="a0"/>
    <w:link w:val="a7"/>
    <w:uiPriority w:val="99"/>
    <w:rsid w:val="001A076B"/>
    <w:rPr>
      <w:rFonts w:ascii="ＭＳ 明朝" w:eastAsia="ＭＳ 明朝" w:hAnsi="ＭＳ 明朝"/>
    </w:rPr>
  </w:style>
  <w:style w:type="paragraph" w:styleId="a9">
    <w:name w:val="Balloon Text"/>
    <w:basedOn w:val="a"/>
    <w:link w:val="aa"/>
    <w:uiPriority w:val="99"/>
    <w:semiHidden/>
    <w:unhideWhenUsed/>
    <w:rsid w:val="00B125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5E0"/>
    <w:rPr>
      <w:rFonts w:asciiTheme="majorHAnsi" w:eastAsiaTheme="majorEastAsia" w:hAnsiTheme="majorHAnsi" w:cstheme="majorBidi"/>
      <w:sz w:val="18"/>
      <w:szCs w:val="18"/>
    </w:rPr>
  </w:style>
  <w:style w:type="table" w:styleId="ab">
    <w:name w:val="Table Grid"/>
    <w:basedOn w:val="a1"/>
    <w:uiPriority w:val="39"/>
    <w:rsid w:val="00B4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1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3043">
      <w:bodyDiv w:val="1"/>
      <w:marLeft w:val="0"/>
      <w:marRight w:val="0"/>
      <w:marTop w:val="0"/>
      <w:marBottom w:val="0"/>
      <w:divBdr>
        <w:top w:val="none" w:sz="0" w:space="0" w:color="auto"/>
        <w:left w:val="none" w:sz="0" w:space="0" w:color="auto"/>
        <w:bottom w:val="none" w:sz="0" w:space="0" w:color="auto"/>
        <w:right w:val="none" w:sz="0" w:space="0" w:color="auto"/>
      </w:divBdr>
    </w:div>
    <w:div w:id="1625648320">
      <w:bodyDiv w:val="1"/>
      <w:marLeft w:val="0"/>
      <w:marRight w:val="0"/>
      <w:marTop w:val="0"/>
      <w:marBottom w:val="0"/>
      <w:divBdr>
        <w:top w:val="none" w:sz="0" w:space="0" w:color="auto"/>
        <w:left w:val="none" w:sz="0" w:space="0" w:color="auto"/>
        <w:bottom w:val="none" w:sz="0" w:space="0" w:color="auto"/>
        <w:right w:val="none" w:sz="0" w:space="0" w:color="auto"/>
      </w:divBdr>
    </w:div>
    <w:div w:id="1859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栄二</dc:creator>
  <cp:keywords/>
  <dc:description/>
  <cp:lastModifiedBy>安井 栄二</cp:lastModifiedBy>
  <cp:revision>3</cp:revision>
  <cp:lastPrinted>2017-11-01T02:51:00Z</cp:lastPrinted>
  <dcterms:created xsi:type="dcterms:W3CDTF">2017-11-27T07:58:00Z</dcterms:created>
  <dcterms:modified xsi:type="dcterms:W3CDTF">2017-11-27T07:59:00Z</dcterms:modified>
</cp:coreProperties>
</file>